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276"/>
        <w:gridCol w:w="1986"/>
        <w:gridCol w:w="1990"/>
        <w:gridCol w:w="1990"/>
      </w:tblGrid>
      <w:tr w:rsidR="00631D56" w:rsidRPr="00005286" w14:paraId="5D050C7B" w14:textId="77777777" w:rsidTr="00906A46">
        <w:trPr>
          <w:trHeight w:val="432"/>
        </w:trPr>
        <w:tc>
          <w:tcPr>
            <w:tcW w:w="32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27B061EB" w14:textId="77777777" w:rsidR="00631D56" w:rsidRPr="00005286" w:rsidRDefault="00631D56" w:rsidP="008548DD">
            <w:pPr>
              <w:spacing w:before="120" w:after="120" w:line="260" w:lineRule="atLeast"/>
              <w:rPr>
                <w:rFonts w:ascii="Tahoma" w:hAnsi="Tahoma" w:cs="Tahoma"/>
                <w:b/>
              </w:rPr>
            </w:pPr>
            <w:r w:rsidRPr="00005286">
              <w:rPr>
                <w:rFonts w:ascii="Tahoma" w:hAnsi="Tahoma" w:cs="Tahoma"/>
                <w:b/>
              </w:rPr>
              <w:t>Course Title</w:t>
            </w:r>
          </w:p>
        </w:tc>
        <w:tc>
          <w:tcPr>
            <w:tcW w:w="5996"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34A94692" w14:textId="623106A0" w:rsidR="00631D56" w:rsidRPr="00005286" w:rsidRDefault="0061232F" w:rsidP="008548DD">
            <w:pPr>
              <w:spacing w:before="120" w:after="120" w:line="260" w:lineRule="atLeast"/>
              <w:rPr>
                <w:rFonts w:ascii="Tahoma" w:hAnsi="Tahoma" w:cs="Tahoma"/>
                <w:bCs/>
              </w:rPr>
            </w:pPr>
            <w:r w:rsidRPr="00005286">
              <w:rPr>
                <w:rFonts w:ascii="Tahoma" w:hAnsi="Tahoma" w:cs="Tahoma"/>
                <w:bCs/>
              </w:rPr>
              <w:t>Urban ecosystems and sustainability</w:t>
            </w:r>
            <w:r w:rsidR="00482CC2" w:rsidRPr="00005286">
              <w:rPr>
                <w:rFonts w:ascii="Tahoma" w:hAnsi="Tahoma" w:cs="Tahoma"/>
                <w:bCs/>
              </w:rPr>
              <w:t>: A social-ecological perspective</w:t>
            </w:r>
            <w:r w:rsidR="008A6B3E">
              <w:rPr>
                <w:rFonts w:ascii="Tahoma" w:hAnsi="Tahoma" w:cs="Tahoma"/>
                <w:bCs/>
              </w:rPr>
              <w:t>*</w:t>
            </w:r>
          </w:p>
        </w:tc>
      </w:tr>
      <w:tr w:rsidR="00631D56" w:rsidRPr="00005286" w14:paraId="0AAF1326" w14:textId="77777777" w:rsidTr="00906A46">
        <w:trPr>
          <w:trHeight w:val="432"/>
        </w:trPr>
        <w:tc>
          <w:tcPr>
            <w:tcW w:w="32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25BCA26D" w14:textId="77777777" w:rsidR="00631D56" w:rsidRPr="00005286" w:rsidRDefault="00631D56" w:rsidP="008548DD">
            <w:pPr>
              <w:spacing w:before="120" w:after="120" w:line="260" w:lineRule="atLeast"/>
              <w:rPr>
                <w:rFonts w:ascii="Tahoma" w:hAnsi="Tahoma" w:cs="Tahoma"/>
                <w:b/>
              </w:rPr>
            </w:pPr>
            <w:r w:rsidRPr="00005286">
              <w:rPr>
                <w:rFonts w:ascii="Tahoma" w:hAnsi="Tahoma" w:cs="Tahoma"/>
                <w:b/>
              </w:rPr>
              <w:t>Programme Title</w:t>
            </w:r>
          </w:p>
        </w:tc>
        <w:tc>
          <w:tcPr>
            <w:tcW w:w="5996"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50AFFDF9" w14:textId="3DD9E922" w:rsidR="00631D56" w:rsidRPr="00005286" w:rsidRDefault="008A6B3E" w:rsidP="008548DD">
            <w:pPr>
              <w:spacing w:before="120" w:after="120" w:line="260" w:lineRule="atLeast"/>
              <w:rPr>
                <w:rFonts w:ascii="Tahoma" w:hAnsi="Tahoma" w:cs="Tahoma"/>
                <w:bCs/>
              </w:rPr>
            </w:pPr>
            <w:r>
              <w:rPr>
                <w:rFonts w:ascii="Tahoma" w:hAnsi="Tahoma" w:cs="Tahoma"/>
                <w:bCs/>
              </w:rPr>
              <w:t xml:space="preserve">Azim Premji University </w:t>
            </w:r>
            <w:r w:rsidR="00F97586" w:rsidRPr="00005286">
              <w:rPr>
                <w:rFonts w:ascii="Tahoma" w:hAnsi="Tahoma" w:cs="Tahoma"/>
                <w:bCs/>
              </w:rPr>
              <w:t>School of Liberal Studies (Common Curriculum) Understanding India 4</w:t>
            </w:r>
          </w:p>
        </w:tc>
      </w:tr>
      <w:tr w:rsidR="00631D56" w:rsidRPr="00005286" w14:paraId="1AC16651" w14:textId="77777777" w:rsidTr="00906A46">
        <w:trPr>
          <w:trHeight w:val="432"/>
        </w:trPr>
        <w:tc>
          <w:tcPr>
            <w:tcW w:w="32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97E5C89" w14:textId="77777777" w:rsidR="00631D56" w:rsidRPr="00005286" w:rsidRDefault="00631D56" w:rsidP="008548DD">
            <w:pPr>
              <w:spacing w:before="120" w:after="120" w:line="260" w:lineRule="atLeast"/>
              <w:rPr>
                <w:rFonts w:ascii="Tahoma" w:hAnsi="Tahoma" w:cs="Tahoma"/>
                <w:b/>
              </w:rPr>
            </w:pPr>
            <w:r w:rsidRPr="00005286">
              <w:rPr>
                <w:rFonts w:ascii="Tahoma" w:hAnsi="Tahoma" w:cs="Tahoma"/>
                <w:b/>
              </w:rPr>
              <w:t>Mode</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FB0FBC3" w14:textId="77777777" w:rsidR="00631D56" w:rsidRPr="00005286" w:rsidRDefault="00F97586" w:rsidP="008548DD">
            <w:pPr>
              <w:spacing w:before="120" w:after="120" w:line="260" w:lineRule="atLeast"/>
              <w:rPr>
                <w:rFonts w:ascii="Tahoma" w:hAnsi="Tahoma" w:cs="Tahoma"/>
                <w:bCs/>
              </w:rPr>
            </w:pPr>
            <w:r w:rsidRPr="00005286">
              <w:rPr>
                <w:rFonts w:ascii="Tahoma" w:hAnsi="Tahoma" w:cs="Tahoma"/>
                <w:bCs/>
              </w:rPr>
              <w:t>M1</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43B75BC1" w14:textId="77777777" w:rsidR="00631D56" w:rsidRPr="00005286" w:rsidRDefault="00631D56" w:rsidP="008548DD">
            <w:pPr>
              <w:spacing w:before="120" w:after="120" w:line="260" w:lineRule="atLeast"/>
              <w:rPr>
                <w:rFonts w:ascii="Tahoma" w:hAnsi="Tahoma" w:cs="Tahoma"/>
                <w:b/>
                <w:bCs/>
              </w:rPr>
            </w:pPr>
            <w:r w:rsidRPr="00005286">
              <w:rPr>
                <w:rFonts w:ascii="Tahoma" w:hAnsi="Tahoma" w:cs="Tahoma"/>
                <w:b/>
                <w:bCs/>
              </w:rPr>
              <w:t>Level</w:t>
            </w:r>
          </w:p>
        </w:tc>
        <w:tc>
          <w:tcPr>
            <w:tcW w:w="200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6C47D4F3" w14:textId="690340AF" w:rsidR="00631D56" w:rsidRPr="00005286" w:rsidRDefault="00FA470C" w:rsidP="008548DD">
            <w:pPr>
              <w:spacing w:before="120" w:after="120" w:line="260" w:lineRule="atLeast"/>
              <w:rPr>
                <w:rFonts w:ascii="Tahoma" w:hAnsi="Tahoma" w:cs="Tahoma"/>
                <w:bCs/>
              </w:rPr>
            </w:pPr>
            <w:r w:rsidRPr="00005286">
              <w:rPr>
                <w:rFonts w:ascii="Tahoma" w:hAnsi="Tahoma" w:cs="Tahoma"/>
                <w:bCs/>
              </w:rPr>
              <w:t>2</w:t>
            </w:r>
          </w:p>
        </w:tc>
      </w:tr>
      <w:tr w:rsidR="00631D56" w:rsidRPr="00005286" w14:paraId="3BE2C2D0" w14:textId="77777777" w:rsidTr="00906A46">
        <w:trPr>
          <w:trHeight w:val="432"/>
        </w:trPr>
        <w:tc>
          <w:tcPr>
            <w:tcW w:w="32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087EE49B" w14:textId="77777777" w:rsidR="00631D56" w:rsidRPr="00005286" w:rsidRDefault="00631D56" w:rsidP="008548DD">
            <w:pPr>
              <w:spacing w:before="120" w:after="120" w:line="260" w:lineRule="atLeast"/>
              <w:rPr>
                <w:rFonts w:ascii="Tahoma" w:hAnsi="Tahoma" w:cs="Tahoma"/>
                <w:b/>
              </w:rPr>
            </w:pPr>
            <w:r w:rsidRPr="00005286">
              <w:rPr>
                <w:rFonts w:ascii="Tahoma" w:hAnsi="Tahoma" w:cs="Tahoma"/>
                <w:b/>
                <w:highlight w:val="yellow"/>
              </w:rPr>
              <w:t>Course ID</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0714C41C" w14:textId="282F43DD" w:rsidR="00631D56" w:rsidRPr="008A6B3E" w:rsidRDefault="008A6B3E" w:rsidP="008548DD">
            <w:pPr>
              <w:spacing w:before="120" w:after="120" w:line="260" w:lineRule="atLeast"/>
              <w:rPr>
                <w:rFonts w:ascii="Tahoma" w:hAnsi="Tahoma" w:cs="Tahoma"/>
              </w:rPr>
            </w:pPr>
            <w:r w:rsidRPr="008A6B3E">
              <w:rPr>
                <w:rFonts w:ascii="Tahoma" w:hAnsi="Tahoma" w:cs="Tahoma"/>
              </w:rPr>
              <w:t>Not yet assigned</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42B429AF" w14:textId="77777777" w:rsidR="00631D56" w:rsidRPr="00005286" w:rsidRDefault="00631D56" w:rsidP="008548DD">
            <w:pPr>
              <w:spacing w:before="120" w:after="120" w:line="260" w:lineRule="atLeast"/>
              <w:rPr>
                <w:rFonts w:ascii="Tahoma" w:hAnsi="Tahoma" w:cs="Tahoma"/>
                <w:b/>
                <w:bCs/>
              </w:rPr>
            </w:pPr>
            <w:r w:rsidRPr="00005286">
              <w:rPr>
                <w:rFonts w:ascii="Tahoma" w:hAnsi="Tahoma" w:cs="Tahoma"/>
                <w:b/>
                <w:bCs/>
              </w:rPr>
              <w:t>Credits</w:t>
            </w:r>
          </w:p>
        </w:tc>
        <w:tc>
          <w:tcPr>
            <w:tcW w:w="200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14AFEB4E" w14:textId="77777777" w:rsidR="00631D56" w:rsidRPr="00005286" w:rsidRDefault="00631D56" w:rsidP="008548DD">
            <w:pPr>
              <w:spacing w:before="120" w:after="120" w:line="260" w:lineRule="atLeast"/>
              <w:rPr>
                <w:rFonts w:ascii="Tahoma" w:hAnsi="Tahoma" w:cs="Tahoma"/>
                <w:bCs/>
              </w:rPr>
            </w:pPr>
            <w:r w:rsidRPr="00005286">
              <w:rPr>
                <w:rFonts w:ascii="Tahoma" w:hAnsi="Tahoma" w:cs="Tahoma"/>
                <w:bCs/>
              </w:rPr>
              <w:t>3</w:t>
            </w:r>
          </w:p>
        </w:tc>
      </w:tr>
      <w:tr w:rsidR="00631D56" w:rsidRPr="00005286" w14:paraId="0EBB0FA5" w14:textId="77777777" w:rsidTr="00906A46">
        <w:trPr>
          <w:trHeight w:val="432"/>
        </w:trPr>
        <w:tc>
          <w:tcPr>
            <w:tcW w:w="32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0558773D" w14:textId="77777777" w:rsidR="00631D56" w:rsidRPr="00005286" w:rsidRDefault="00631D56" w:rsidP="008548DD">
            <w:pPr>
              <w:spacing w:before="120" w:after="120" w:line="260" w:lineRule="atLeast"/>
              <w:rPr>
                <w:rFonts w:ascii="Tahoma" w:hAnsi="Tahoma" w:cs="Tahoma"/>
                <w:b/>
              </w:rPr>
            </w:pPr>
            <w:r w:rsidRPr="00005286">
              <w:rPr>
                <w:rFonts w:ascii="Tahoma" w:hAnsi="Tahoma" w:cs="Tahoma"/>
                <w:b/>
              </w:rPr>
              <w:t>Course Type</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2DE31230" w14:textId="77777777" w:rsidR="00631D56" w:rsidRPr="00005286" w:rsidRDefault="00F97586" w:rsidP="008548DD">
            <w:pPr>
              <w:spacing w:before="120" w:after="120" w:line="260" w:lineRule="atLeast"/>
              <w:rPr>
                <w:rFonts w:ascii="Tahoma" w:hAnsi="Tahoma" w:cs="Tahoma"/>
                <w:bCs/>
              </w:rPr>
            </w:pPr>
            <w:r w:rsidRPr="00005286">
              <w:rPr>
                <w:rFonts w:ascii="Tahoma" w:hAnsi="Tahoma" w:cs="Tahoma"/>
                <w:bCs/>
              </w:rPr>
              <w:t>Elective</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B3D89A9" w14:textId="77777777" w:rsidR="00631D56" w:rsidRPr="00005286" w:rsidRDefault="00631D56" w:rsidP="008548DD">
            <w:pPr>
              <w:spacing w:before="120" w:after="120" w:line="260" w:lineRule="atLeast"/>
              <w:rPr>
                <w:rFonts w:ascii="Tahoma" w:hAnsi="Tahoma" w:cs="Tahoma"/>
                <w:b/>
                <w:bCs/>
              </w:rPr>
            </w:pPr>
            <w:r w:rsidRPr="00005286">
              <w:rPr>
                <w:rFonts w:ascii="Tahoma" w:hAnsi="Tahoma" w:cs="Tahoma"/>
                <w:b/>
                <w:bCs/>
              </w:rPr>
              <w:t>Semester</w:t>
            </w:r>
          </w:p>
        </w:tc>
        <w:tc>
          <w:tcPr>
            <w:tcW w:w="200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02D70A84" w14:textId="77777777" w:rsidR="00631D56" w:rsidRPr="00005286" w:rsidRDefault="00F97586" w:rsidP="008548DD">
            <w:pPr>
              <w:spacing w:before="120" w:after="120" w:line="260" w:lineRule="atLeast"/>
              <w:rPr>
                <w:rFonts w:ascii="Tahoma" w:hAnsi="Tahoma" w:cs="Tahoma"/>
                <w:bCs/>
              </w:rPr>
            </w:pPr>
            <w:r w:rsidRPr="00005286">
              <w:rPr>
                <w:rFonts w:ascii="Tahoma" w:hAnsi="Tahoma" w:cs="Tahoma"/>
                <w:bCs/>
              </w:rPr>
              <w:t>4</w:t>
            </w:r>
          </w:p>
        </w:tc>
      </w:tr>
      <w:tr w:rsidR="00631D56" w:rsidRPr="00005286" w14:paraId="43FB134E" w14:textId="77777777" w:rsidTr="00906A46">
        <w:trPr>
          <w:trHeight w:val="432"/>
        </w:trPr>
        <w:tc>
          <w:tcPr>
            <w:tcW w:w="32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3953EE6F" w14:textId="77777777" w:rsidR="00631D56" w:rsidRPr="00005286" w:rsidRDefault="00631D56" w:rsidP="008548DD">
            <w:pPr>
              <w:spacing w:before="120" w:after="120" w:line="260" w:lineRule="atLeast"/>
              <w:rPr>
                <w:rFonts w:ascii="Tahoma" w:hAnsi="Tahoma" w:cs="Tahoma"/>
                <w:b/>
              </w:rPr>
            </w:pPr>
            <w:r w:rsidRPr="00005286">
              <w:rPr>
                <w:rFonts w:ascii="Tahoma" w:hAnsi="Tahoma" w:cs="Tahoma"/>
                <w:b/>
              </w:rPr>
              <w:t>Credits</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63EED95C" w14:textId="77777777" w:rsidR="00631D56" w:rsidRPr="00005286" w:rsidRDefault="00631D56" w:rsidP="008548DD">
            <w:pPr>
              <w:spacing w:before="120" w:after="120" w:line="260" w:lineRule="atLeast"/>
              <w:rPr>
                <w:rFonts w:ascii="Tahoma" w:hAnsi="Tahoma" w:cs="Tahoma"/>
                <w:bCs/>
              </w:rPr>
            </w:pPr>
            <w:r w:rsidRPr="00005286">
              <w:rPr>
                <w:rFonts w:ascii="Tahoma" w:hAnsi="Tahoma" w:cs="Tahoma"/>
                <w:bCs/>
              </w:rPr>
              <w:t>3</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5D1591BC" w14:textId="77777777" w:rsidR="00631D56" w:rsidRPr="00005286" w:rsidRDefault="00631D56" w:rsidP="008548DD">
            <w:pPr>
              <w:spacing w:before="120" w:after="120" w:line="260" w:lineRule="atLeast"/>
              <w:rPr>
                <w:rFonts w:ascii="Tahoma" w:hAnsi="Tahoma" w:cs="Tahoma"/>
                <w:b/>
                <w:bCs/>
              </w:rPr>
            </w:pPr>
            <w:r w:rsidRPr="00005286">
              <w:rPr>
                <w:rFonts w:ascii="Tahoma" w:hAnsi="Tahoma" w:cs="Tahoma"/>
                <w:b/>
                <w:bCs/>
              </w:rPr>
              <w:t>Academic Year</w:t>
            </w:r>
          </w:p>
        </w:tc>
        <w:tc>
          <w:tcPr>
            <w:tcW w:w="200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1F84C80B" w14:textId="77777777" w:rsidR="00631D56" w:rsidRPr="00005286" w:rsidRDefault="00F97586" w:rsidP="008548DD">
            <w:pPr>
              <w:spacing w:before="120" w:after="120" w:line="260" w:lineRule="atLeast"/>
              <w:rPr>
                <w:rFonts w:ascii="Tahoma" w:hAnsi="Tahoma" w:cs="Tahoma"/>
                <w:bCs/>
              </w:rPr>
            </w:pPr>
            <w:r w:rsidRPr="00005286">
              <w:rPr>
                <w:rFonts w:ascii="Tahoma" w:hAnsi="Tahoma" w:cs="Tahoma"/>
                <w:bCs/>
              </w:rPr>
              <w:t>2017-</w:t>
            </w:r>
            <w:r w:rsidR="00631D56" w:rsidRPr="00005286">
              <w:rPr>
                <w:rFonts w:ascii="Tahoma" w:hAnsi="Tahoma" w:cs="Tahoma"/>
                <w:bCs/>
              </w:rPr>
              <w:t>18</w:t>
            </w:r>
            <w:bookmarkStart w:id="0" w:name="_GoBack"/>
            <w:bookmarkEnd w:id="0"/>
          </w:p>
        </w:tc>
      </w:tr>
      <w:tr w:rsidR="00631D56" w:rsidRPr="00005286" w14:paraId="36E85B39" w14:textId="77777777" w:rsidTr="00906A46">
        <w:trPr>
          <w:trHeight w:val="432"/>
        </w:trPr>
        <w:tc>
          <w:tcPr>
            <w:tcW w:w="32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122071DA" w14:textId="77777777" w:rsidR="00631D56" w:rsidRPr="00005286" w:rsidRDefault="00631D56" w:rsidP="008548DD">
            <w:pPr>
              <w:spacing w:before="120" w:after="120" w:line="260" w:lineRule="atLeast"/>
              <w:rPr>
                <w:rFonts w:ascii="Tahoma" w:hAnsi="Tahoma" w:cs="Tahoma"/>
                <w:b/>
              </w:rPr>
            </w:pPr>
            <w:r w:rsidRPr="00005286">
              <w:rPr>
                <w:rFonts w:ascii="Tahoma" w:hAnsi="Tahoma" w:cs="Tahoma"/>
                <w:b/>
              </w:rPr>
              <w:t>Prerequisite</w:t>
            </w:r>
          </w:p>
        </w:tc>
        <w:tc>
          <w:tcPr>
            <w:tcW w:w="5996"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01BC7BDC" w14:textId="77777777" w:rsidR="00631D56" w:rsidRPr="00005286" w:rsidRDefault="00F97586" w:rsidP="008548DD">
            <w:pPr>
              <w:spacing w:before="120" w:after="120" w:line="260" w:lineRule="atLeast"/>
              <w:rPr>
                <w:rFonts w:ascii="Tahoma" w:hAnsi="Tahoma" w:cs="Tahoma"/>
              </w:rPr>
            </w:pPr>
            <w:r w:rsidRPr="00005286">
              <w:rPr>
                <w:rFonts w:ascii="Tahoma" w:hAnsi="Tahoma" w:cs="Tahoma"/>
              </w:rPr>
              <w:t>NA</w:t>
            </w:r>
          </w:p>
        </w:tc>
      </w:tr>
      <w:tr w:rsidR="00631D56" w:rsidRPr="00005286" w14:paraId="61229A1E" w14:textId="77777777" w:rsidTr="00906A46">
        <w:trPr>
          <w:trHeight w:val="432"/>
        </w:trPr>
        <w:tc>
          <w:tcPr>
            <w:tcW w:w="32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0B006B4F" w14:textId="77777777" w:rsidR="00631D56" w:rsidRPr="00005286" w:rsidRDefault="00631D56" w:rsidP="008548DD">
            <w:pPr>
              <w:spacing w:before="120" w:after="120" w:line="260" w:lineRule="atLeast"/>
              <w:rPr>
                <w:rFonts w:ascii="Tahoma" w:hAnsi="Tahoma" w:cs="Tahoma"/>
                <w:b/>
              </w:rPr>
            </w:pPr>
            <w:r w:rsidRPr="00005286">
              <w:rPr>
                <w:rFonts w:ascii="Tahoma" w:hAnsi="Tahoma" w:cs="Tahoma"/>
                <w:b/>
              </w:rPr>
              <w:t xml:space="preserve">Course Development Team </w:t>
            </w:r>
          </w:p>
        </w:tc>
        <w:tc>
          <w:tcPr>
            <w:tcW w:w="5996"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2A2178C3" w14:textId="40594D3A" w:rsidR="00631D56" w:rsidRPr="00005286" w:rsidRDefault="00FF3E7B" w:rsidP="008548DD">
            <w:pPr>
              <w:spacing w:before="120" w:after="120" w:line="260" w:lineRule="atLeast"/>
              <w:rPr>
                <w:rFonts w:ascii="Tahoma" w:hAnsi="Tahoma" w:cs="Tahoma"/>
                <w:bCs/>
              </w:rPr>
            </w:pPr>
            <w:r>
              <w:rPr>
                <w:rFonts w:ascii="Tahoma" w:hAnsi="Tahoma" w:cs="Tahoma"/>
                <w:bCs/>
              </w:rPr>
              <w:t>Seema Mundoli and Harini Nagendra</w:t>
            </w:r>
          </w:p>
        </w:tc>
      </w:tr>
      <w:tr w:rsidR="00631D56" w:rsidRPr="00005286" w14:paraId="4DBB4430" w14:textId="77777777" w:rsidTr="00906A46">
        <w:trPr>
          <w:trHeight w:val="432"/>
        </w:trPr>
        <w:tc>
          <w:tcPr>
            <w:tcW w:w="32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077F6378" w14:textId="77777777" w:rsidR="00631D56" w:rsidRPr="00005286" w:rsidRDefault="00631D56" w:rsidP="008548DD">
            <w:pPr>
              <w:spacing w:before="120" w:after="120" w:line="260" w:lineRule="atLeast"/>
              <w:rPr>
                <w:rFonts w:ascii="Tahoma" w:hAnsi="Tahoma" w:cs="Tahoma"/>
                <w:b/>
              </w:rPr>
            </w:pPr>
            <w:r w:rsidRPr="00005286">
              <w:rPr>
                <w:rFonts w:ascii="Tahoma" w:hAnsi="Tahoma" w:cs="Tahoma"/>
                <w:b/>
              </w:rPr>
              <w:t>Course Instructor(s)</w:t>
            </w:r>
          </w:p>
        </w:tc>
        <w:tc>
          <w:tcPr>
            <w:tcW w:w="5996"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3D179BA8" w14:textId="77777777" w:rsidR="00631D56" w:rsidRPr="00005286" w:rsidRDefault="00631D56" w:rsidP="008548DD">
            <w:pPr>
              <w:spacing w:before="120" w:after="120" w:line="260" w:lineRule="atLeast"/>
              <w:rPr>
                <w:rFonts w:ascii="Tahoma" w:hAnsi="Tahoma" w:cs="Tahoma"/>
                <w:bCs/>
                <w:color w:val="000000"/>
              </w:rPr>
            </w:pPr>
            <w:r w:rsidRPr="00005286">
              <w:rPr>
                <w:rFonts w:ascii="Tahoma" w:hAnsi="Tahoma" w:cs="Tahoma"/>
                <w:bCs/>
                <w:color w:val="000000"/>
              </w:rPr>
              <w:t>Seema Mundoli</w:t>
            </w:r>
          </w:p>
        </w:tc>
      </w:tr>
    </w:tbl>
    <w:p w14:paraId="73081196" w14:textId="07945FEF" w:rsidR="00FF3E7B" w:rsidRPr="008A6B3E" w:rsidRDefault="008A6B3E" w:rsidP="008A6B3E">
      <w:pPr>
        <w:pStyle w:val="Heading1"/>
        <w:spacing w:before="120" w:line="260" w:lineRule="atLeast"/>
        <w:rPr>
          <w:rFonts w:ascii="Tahoma" w:hAnsi="Tahoma" w:cs="Tahoma"/>
          <w:bCs/>
          <w:sz w:val="22"/>
          <w:szCs w:val="22"/>
        </w:rPr>
      </w:pPr>
      <w:r>
        <w:rPr>
          <w:rFonts w:ascii="Tahoma" w:hAnsi="Tahoma" w:cs="Tahoma"/>
          <w:bCs/>
          <w:sz w:val="22"/>
          <w:szCs w:val="22"/>
        </w:rPr>
        <w:t>*</w:t>
      </w:r>
      <w:r w:rsidRPr="008A6B3E">
        <w:rPr>
          <w:rFonts w:ascii="Tahoma" w:hAnsi="Tahoma" w:cs="Tahoma"/>
          <w:bCs/>
          <w:sz w:val="22"/>
          <w:szCs w:val="22"/>
        </w:rPr>
        <w:t xml:space="preserve">Course document in review; </w:t>
      </w:r>
      <w:r>
        <w:rPr>
          <w:rFonts w:ascii="Tahoma" w:hAnsi="Tahoma" w:cs="Tahoma"/>
          <w:bCs/>
          <w:sz w:val="22"/>
          <w:szCs w:val="22"/>
        </w:rPr>
        <w:t xml:space="preserve">this is not </w:t>
      </w:r>
      <w:r w:rsidRPr="008A6B3E">
        <w:rPr>
          <w:rFonts w:ascii="Tahoma" w:hAnsi="Tahoma" w:cs="Tahoma"/>
          <w:bCs/>
          <w:sz w:val="22"/>
          <w:szCs w:val="22"/>
        </w:rPr>
        <w:t>the final version</w:t>
      </w:r>
    </w:p>
    <w:p w14:paraId="0DD807D0" w14:textId="77777777" w:rsidR="008A6B3E" w:rsidRDefault="008A6B3E" w:rsidP="008548DD">
      <w:pPr>
        <w:pStyle w:val="Heading1"/>
        <w:spacing w:before="120" w:line="260" w:lineRule="atLeast"/>
        <w:rPr>
          <w:rFonts w:ascii="Tahoma" w:hAnsi="Tahoma" w:cs="Tahoma"/>
          <w:b/>
          <w:bCs/>
          <w:sz w:val="22"/>
          <w:szCs w:val="22"/>
        </w:rPr>
      </w:pPr>
    </w:p>
    <w:p w14:paraId="2433BC35" w14:textId="77777777" w:rsidR="00F17237" w:rsidRPr="00005286" w:rsidRDefault="00271C65" w:rsidP="008548DD">
      <w:pPr>
        <w:pStyle w:val="Heading1"/>
        <w:spacing w:before="120" w:line="260" w:lineRule="atLeast"/>
        <w:rPr>
          <w:rFonts w:ascii="Tahoma" w:hAnsi="Tahoma" w:cs="Tahoma"/>
          <w:b/>
          <w:bCs/>
          <w:sz w:val="22"/>
          <w:szCs w:val="22"/>
        </w:rPr>
      </w:pPr>
      <w:r w:rsidRPr="00005286">
        <w:rPr>
          <w:rFonts w:ascii="Tahoma" w:hAnsi="Tahoma" w:cs="Tahoma"/>
          <w:b/>
          <w:bCs/>
          <w:sz w:val="22"/>
          <w:szCs w:val="22"/>
        </w:rPr>
        <w:t>R</w:t>
      </w:r>
      <w:r w:rsidR="00F17237" w:rsidRPr="00005286">
        <w:rPr>
          <w:rFonts w:ascii="Tahoma" w:hAnsi="Tahoma" w:cs="Tahoma"/>
          <w:b/>
          <w:bCs/>
          <w:sz w:val="22"/>
          <w:szCs w:val="22"/>
        </w:rPr>
        <w:t>ationale</w:t>
      </w:r>
    </w:p>
    <w:p w14:paraId="2F0954FF" w14:textId="140E911B" w:rsidR="00FF3E7B" w:rsidRDefault="004878DF" w:rsidP="00FF3E7B">
      <w:pPr>
        <w:pStyle w:val="NoSpacing"/>
        <w:rPr>
          <w:rFonts w:ascii="Tahoma" w:hAnsi="Tahoma" w:cs="Tahoma"/>
          <w:b/>
          <w:bCs/>
        </w:rPr>
      </w:pPr>
      <w:r w:rsidRPr="00FF3E7B">
        <w:rPr>
          <w:rFonts w:ascii="Tahoma" w:hAnsi="Tahoma" w:cs="Tahoma"/>
        </w:rPr>
        <w:t xml:space="preserve">The fourth course in the Understanding India component of the Common Curriculum comprises courses under the broad rubric of "India and its Futures". These courses are intended as an introduction to the debates about key issues of relevance to the economy, society and the polity. Many of these debates touch upon and overlap in the notions of development and sustainability. India's ongoing urban transformation is one such issue that gives rise to contestations about </w:t>
      </w:r>
      <w:r w:rsidR="00D30119" w:rsidRPr="00FF3E7B">
        <w:rPr>
          <w:rFonts w:ascii="Tahoma" w:hAnsi="Tahoma" w:cs="Tahoma"/>
        </w:rPr>
        <w:t xml:space="preserve">natural </w:t>
      </w:r>
      <w:r w:rsidR="00FF3E7B" w:rsidRPr="00FF3E7B">
        <w:rPr>
          <w:rFonts w:ascii="Tahoma" w:hAnsi="Tahoma" w:cs="Tahoma"/>
        </w:rPr>
        <w:t>resources</w:t>
      </w:r>
      <w:r w:rsidR="00D30119" w:rsidRPr="00FF3E7B">
        <w:rPr>
          <w:rFonts w:ascii="Tahoma" w:hAnsi="Tahoma" w:cs="Tahoma"/>
        </w:rPr>
        <w:t xml:space="preserve">, rights and </w:t>
      </w:r>
      <w:r w:rsidRPr="00FF3E7B">
        <w:rPr>
          <w:rFonts w:ascii="Tahoma" w:hAnsi="Tahoma" w:cs="Tahoma"/>
        </w:rPr>
        <w:t>justice. This course will introduce students to some of the issues from that perspective.</w:t>
      </w:r>
      <w:r w:rsidRPr="00005286">
        <w:rPr>
          <w:rFonts w:ascii="Tahoma" w:hAnsi="Tahoma" w:cs="Tahoma"/>
        </w:rPr>
        <w:t> </w:t>
      </w:r>
    </w:p>
    <w:p w14:paraId="53129DE0" w14:textId="6ED715F1" w:rsidR="004878DF" w:rsidRPr="00005286" w:rsidRDefault="004878DF" w:rsidP="008548DD">
      <w:pPr>
        <w:pStyle w:val="Heading1"/>
        <w:spacing w:before="120" w:line="260" w:lineRule="atLeast"/>
        <w:rPr>
          <w:rFonts w:ascii="Tahoma" w:hAnsi="Tahoma" w:cs="Tahoma"/>
          <w:b/>
          <w:bCs/>
          <w:sz w:val="22"/>
          <w:szCs w:val="22"/>
        </w:rPr>
      </w:pPr>
      <w:r w:rsidRPr="00005286">
        <w:rPr>
          <w:rFonts w:ascii="Tahoma" w:hAnsi="Tahoma" w:cs="Tahoma"/>
          <w:b/>
          <w:bCs/>
          <w:sz w:val="22"/>
          <w:szCs w:val="22"/>
        </w:rPr>
        <w:lastRenderedPageBreak/>
        <w:t>Introduction to course</w:t>
      </w:r>
    </w:p>
    <w:p w14:paraId="6FC7FDC4" w14:textId="74732D34" w:rsidR="0068722D" w:rsidRPr="00005286" w:rsidRDefault="00F97586"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Currently</w:t>
      </w:r>
      <w:r w:rsidR="00DE0FD2" w:rsidRPr="00005286">
        <w:rPr>
          <w:rFonts w:ascii="Tahoma" w:hAnsi="Tahoma" w:cs="Tahoma"/>
          <w:bCs/>
          <w:sz w:val="22"/>
          <w:szCs w:val="22"/>
        </w:rPr>
        <w:t xml:space="preserve"> </w:t>
      </w:r>
      <w:r w:rsidR="00685400" w:rsidRPr="00005286">
        <w:rPr>
          <w:rFonts w:ascii="Tahoma" w:hAnsi="Tahoma" w:cs="Tahoma"/>
          <w:bCs/>
          <w:sz w:val="22"/>
          <w:szCs w:val="22"/>
        </w:rPr>
        <w:t>33% of the urban population in India resides in cities</w:t>
      </w:r>
      <w:r w:rsidR="007273A9" w:rsidRPr="00005286">
        <w:rPr>
          <w:rFonts w:ascii="Tahoma" w:hAnsi="Tahoma" w:cs="Tahoma"/>
          <w:bCs/>
          <w:sz w:val="22"/>
          <w:szCs w:val="22"/>
        </w:rPr>
        <w:t>:</w:t>
      </w:r>
      <w:r w:rsidR="00685400" w:rsidRPr="00005286">
        <w:rPr>
          <w:rFonts w:ascii="Tahoma" w:hAnsi="Tahoma" w:cs="Tahoma"/>
          <w:bCs/>
          <w:sz w:val="22"/>
          <w:szCs w:val="22"/>
        </w:rPr>
        <w:t xml:space="preserve"> </w:t>
      </w:r>
      <w:r w:rsidR="007D6A01" w:rsidRPr="00005286">
        <w:rPr>
          <w:rFonts w:ascii="Tahoma" w:hAnsi="Tahoma" w:cs="Tahoma"/>
          <w:bCs/>
          <w:sz w:val="22"/>
          <w:szCs w:val="22"/>
        </w:rPr>
        <w:t>projections</w:t>
      </w:r>
      <w:r w:rsidR="00DA7AF2" w:rsidRPr="00005286">
        <w:rPr>
          <w:rFonts w:ascii="Tahoma" w:hAnsi="Tahoma" w:cs="Tahoma"/>
          <w:bCs/>
          <w:sz w:val="22"/>
          <w:szCs w:val="22"/>
        </w:rPr>
        <w:t xml:space="preserve"> for the future indicate that</w:t>
      </w:r>
      <w:r w:rsidR="00685400" w:rsidRPr="00005286">
        <w:rPr>
          <w:rFonts w:ascii="Tahoma" w:hAnsi="Tahoma" w:cs="Tahoma"/>
          <w:bCs/>
          <w:sz w:val="22"/>
          <w:szCs w:val="22"/>
        </w:rPr>
        <w:t xml:space="preserve"> more than 50% </w:t>
      </w:r>
      <w:r w:rsidR="00DA7AF2" w:rsidRPr="00005286">
        <w:rPr>
          <w:rFonts w:ascii="Tahoma" w:hAnsi="Tahoma" w:cs="Tahoma"/>
          <w:bCs/>
          <w:sz w:val="22"/>
          <w:szCs w:val="22"/>
        </w:rPr>
        <w:t xml:space="preserve">of the country’s population will be urban </w:t>
      </w:r>
      <w:r w:rsidR="00283632" w:rsidRPr="00005286">
        <w:rPr>
          <w:rFonts w:ascii="Tahoma" w:hAnsi="Tahoma" w:cs="Tahoma"/>
          <w:bCs/>
          <w:sz w:val="22"/>
          <w:szCs w:val="22"/>
        </w:rPr>
        <w:t>by 205</w:t>
      </w:r>
      <w:r w:rsidR="00685400" w:rsidRPr="00005286">
        <w:rPr>
          <w:rFonts w:ascii="Tahoma" w:hAnsi="Tahoma" w:cs="Tahoma"/>
          <w:bCs/>
          <w:sz w:val="22"/>
          <w:szCs w:val="22"/>
        </w:rPr>
        <w:t xml:space="preserve">0. </w:t>
      </w:r>
      <w:r w:rsidR="00DA7AF2" w:rsidRPr="00005286">
        <w:rPr>
          <w:rFonts w:ascii="Tahoma" w:hAnsi="Tahoma" w:cs="Tahoma"/>
          <w:bCs/>
          <w:sz w:val="22"/>
          <w:szCs w:val="22"/>
        </w:rPr>
        <w:t xml:space="preserve"> </w:t>
      </w:r>
      <w:r w:rsidR="007273A9" w:rsidRPr="00005286">
        <w:rPr>
          <w:rFonts w:ascii="Tahoma" w:hAnsi="Tahoma" w:cs="Tahoma"/>
          <w:bCs/>
          <w:sz w:val="22"/>
          <w:szCs w:val="22"/>
        </w:rPr>
        <w:t xml:space="preserve">The </w:t>
      </w:r>
      <w:r w:rsidR="00653877" w:rsidRPr="00005286">
        <w:rPr>
          <w:rFonts w:ascii="Tahoma" w:hAnsi="Tahoma" w:cs="Tahoma"/>
          <w:bCs/>
          <w:sz w:val="22"/>
          <w:szCs w:val="22"/>
        </w:rPr>
        <w:t>expansion of cities</w:t>
      </w:r>
      <w:r w:rsidR="0068722D" w:rsidRPr="00005286">
        <w:rPr>
          <w:rFonts w:ascii="Tahoma" w:hAnsi="Tahoma" w:cs="Tahoma"/>
          <w:bCs/>
          <w:sz w:val="22"/>
          <w:szCs w:val="22"/>
        </w:rPr>
        <w:t xml:space="preserve"> </w:t>
      </w:r>
      <w:r w:rsidR="007273A9" w:rsidRPr="00005286">
        <w:rPr>
          <w:rFonts w:ascii="Tahoma" w:hAnsi="Tahoma" w:cs="Tahoma"/>
          <w:bCs/>
          <w:sz w:val="22"/>
          <w:szCs w:val="22"/>
        </w:rPr>
        <w:t xml:space="preserve">has had visible impacts on </w:t>
      </w:r>
      <w:r w:rsidR="0068722D" w:rsidRPr="00005286">
        <w:rPr>
          <w:rFonts w:ascii="Tahoma" w:hAnsi="Tahoma" w:cs="Tahoma"/>
          <w:bCs/>
          <w:sz w:val="22"/>
          <w:szCs w:val="22"/>
        </w:rPr>
        <w:t>environmental degradation</w:t>
      </w:r>
      <w:r w:rsidR="00F90133" w:rsidRPr="00005286">
        <w:rPr>
          <w:rFonts w:ascii="Tahoma" w:hAnsi="Tahoma" w:cs="Tahoma"/>
          <w:bCs/>
          <w:sz w:val="22"/>
          <w:szCs w:val="22"/>
        </w:rPr>
        <w:t xml:space="preserve"> b</w:t>
      </w:r>
      <w:r w:rsidR="00FC18C0" w:rsidRPr="00005286">
        <w:rPr>
          <w:rFonts w:ascii="Tahoma" w:hAnsi="Tahoma" w:cs="Tahoma"/>
          <w:bCs/>
          <w:sz w:val="22"/>
          <w:szCs w:val="22"/>
        </w:rPr>
        <w:t xml:space="preserve">oth </w:t>
      </w:r>
      <w:r w:rsidR="007273A9" w:rsidRPr="00005286">
        <w:rPr>
          <w:rFonts w:ascii="Tahoma" w:hAnsi="Tahoma" w:cs="Tahoma"/>
          <w:bCs/>
          <w:sz w:val="22"/>
          <w:szCs w:val="22"/>
        </w:rPr>
        <w:t>with</w:t>
      </w:r>
      <w:r w:rsidR="00FC18C0" w:rsidRPr="00005286">
        <w:rPr>
          <w:rFonts w:ascii="Tahoma" w:hAnsi="Tahoma" w:cs="Tahoma"/>
          <w:bCs/>
          <w:sz w:val="22"/>
          <w:szCs w:val="22"/>
        </w:rPr>
        <w:t>in cit</w:t>
      </w:r>
      <w:r w:rsidR="007273A9" w:rsidRPr="00005286">
        <w:rPr>
          <w:rFonts w:ascii="Tahoma" w:hAnsi="Tahoma" w:cs="Tahoma"/>
          <w:bCs/>
          <w:sz w:val="22"/>
          <w:szCs w:val="22"/>
        </w:rPr>
        <w:t>ies</w:t>
      </w:r>
      <w:r w:rsidR="00DA7AF2" w:rsidRPr="00005286">
        <w:rPr>
          <w:rFonts w:ascii="Tahoma" w:hAnsi="Tahoma" w:cs="Tahoma"/>
          <w:bCs/>
          <w:sz w:val="22"/>
          <w:szCs w:val="22"/>
        </w:rPr>
        <w:t xml:space="preserve"> and in</w:t>
      </w:r>
      <w:r w:rsidR="00F90133" w:rsidRPr="00005286">
        <w:rPr>
          <w:rFonts w:ascii="Tahoma" w:hAnsi="Tahoma" w:cs="Tahoma"/>
          <w:bCs/>
          <w:sz w:val="22"/>
          <w:szCs w:val="22"/>
        </w:rPr>
        <w:t xml:space="preserve">creasingly into peripheral areas or the </w:t>
      </w:r>
      <w:r w:rsidR="00DA7AF2" w:rsidRPr="00005286">
        <w:rPr>
          <w:rFonts w:ascii="Tahoma" w:hAnsi="Tahoma" w:cs="Tahoma"/>
          <w:bCs/>
          <w:sz w:val="22"/>
          <w:szCs w:val="22"/>
        </w:rPr>
        <w:t xml:space="preserve">peri-urban interface. </w:t>
      </w:r>
      <w:r w:rsidR="00653877" w:rsidRPr="00005286">
        <w:rPr>
          <w:rFonts w:ascii="Tahoma" w:hAnsi="Tahoma" w:cs="Tahoma"/>
          <w:bCs/>
          <w:sz w:val="22"/>
          <w:szCs w:val="22"/>
        </w:rPr>
        <w:t>Th</w:t>
      </w:r>
      <w:r w:rsidR="007273A9" w:rsidRPr="00005286">
        <w:rPr>
          <w:rFonts w:ascii="Tahoma" w:hAnsi="Tahoma" w:cs="Tahoma"/>
          <w:bCs/>
          <w:sz w:val="22"/>
          <w:szCs w:val="22"/>
        </w:rPr>
        <w:t>e impacts of</w:t>
      </w:r>
      <w:r w:rsidR="00653877" w:rsidRPr="00005286">
        <w:rPr>
          <w:rFonts w:ascii="Tahoma" w:hAnsi="Tahoma" w:cs="Tahoma"/>
          <w:bCs/>
          <w:sz w:val="22"/>
          <w:szCs w:val="22"/>
        </w:rPr>
        <w:t xml:space="preserve"> </w:t>
      </w:r>
      <w:r w:rsidR="00F90133" w:rsidRPr="00005286">
        <w:rPr>
          <w:rFonts w:ascii="Tahoma" w:hAnsi="Tahoma" w:cs="Tahoma"/>
          <w:bCs/>
          <w:sz w:val="22"/>
          <w:szCs w:val="22"/>
        </w:rPr>
        <w:t xml:space="preserve">ecological degradation </w:t>
      </w:r>
      <w:r w:rsidR="007273A9" w:rsidRPr="00005286">
        <w:rPr>
          <w:rFonts w:ascii="Tahoma" w:hAnsi="Tahoma" w:cs="Tahoma"/>
          <w:bCs/>
          <w:sz w:val="22"/>
          <w:szCs w:val="22"/>
        </w:rPr>
        <w:t xml:space="preserve">are </w:t>
      </w:r>
      <w:r w:rsidR="00F90133" w:rsidRPr="00005286">
        <w:rPr>
          <w:rFonts w:ascii="Tahoma" w:hAnsi="Tahoma" w:cs="Tahoma"/>
          <w:bCs/>
          <w:sz w:val="22"/>
          <w:szCs w:val="22"/>
        </w:rPr>
        <w:t xml:space="preserve">visible in </w:t>
      </w:r>
      <w:r w:rsidR="00EB3D5B" w:rsidRPr="00005286">
        <w:rPr>
          <w:rFonts w:ascii="Tahoma" w:hAnsi="Tahoma" w:cs="Tahoma"/>
          <w:bCs/>
          <w:sz w:val="22"/>
          <w:szCs w:val="22"/>
        </w:rPr>
        <w:t xml:space="preserve">many ways: in </w:t>
      </w:r>
      <w:r w:rsidR="00F90133" w:rsidRPr="00005286">
        <w:rPr>
          <w:rFonts w:ascii="Tahoma" w:hAnsi="Tahoma" w:cs="Tahoma"/>
          <w:bCs/>
          <w:sz w:val="22"/>
          <w:szCs w:val="22"/>
        </w:rPr>
        <w:t>the</w:t>
      </w:r>
      <w:r w:rsidR="00FC18C0" w:rsidRPr="00005286">
        <w:rPr>
          <w:rFonts w:ascii="Tahoma" w:hAnsi="Tahoma" w:cs="Tahoma"/>
          <w:bCs/>
          <w:sz w:val="22"/>
          <w:szCs w:val="22"/>
        </w:rPr>
        <w:t xml:space="preserve"> lo</w:t>
      </w:r>
      <w:r w:rsidR="00F90133" w:rsidRPr="00005286">
        <w:rPr>
          <w:rFonts w:ascii="Tahoma" w:hAnsi="Tahoma" w:cs="Tahoma"/>
          <w:bCs/>
          <w:sz w:val="22"/>
          <w:szCs w:val="22"/>
        </w:rPr>
        <w:t xml:space="preserve">ss of green and </w:t>
      </w:r>
      <w:r w:rsidR="00653877" w:rsidRPr="00005286">
        <w:rPr>
          <w:rFonts w:ascii="Tahoma" w:hAnsi="Tahoma" w:cs="Tahoma"/>
          <w:bCs/>
          <w:sz w:val="22"/>
          <w:szCs w:val="22"/>
        </w:rPr>
        <w:t xml:space="preserve">open </w:t>
      </w:r>
      <w:r w:rsidR="00F90133" w:rsidRPr="00005286">
        <w:rPr>
          <w:rFonts w:ascii="Tahoma" w:hAnsi="Tahoma" w:cs="Tahoma"/>
          <w:bCs/>
          <w:sz w:val="22"/>
          <w:szCs w:val="22"/>
        </w:rPr>
        <w:t>spaces</w:t>
      </w:r>
      <w:r w:rsidR="00FC18C0" w:rsidRPr="00005286">
        <w:rPr>
          <w:rFonts w:ascii="Tahoma" w:hAnsi="Tahoma" w:cs="Tahoma"/>
          <w:bCs/>
          <w:sz w:val="22"/>
          <w:szCs w:val="22"/>
        </w:rPr>
        <w:t xml:space="preserve">, </w:t>
      </w:r>
      <w:r w:rsidR="00F90133" w:rsidRPr="00005286">
        <w:rPr>
          <w:rFonts w:ascii="Tahoma" w:hAnsi="Tahoma" w:cs="Tahoma"/>
          <w:bCs/>
          <w:sz w:val="22"/>
          <w:szCs w:val="22"/>
        </w:rPr>
        <w:t xml:space="preserve">increased </w:t>
      </w:r>
      <w:r w:rsidR="00FC18C0" w:rsidRPr="00005286">
        <w:rPr>
          <w:rFonts w:ascii="Tahoma" w:hAnsi="Tahoma" w:cs="Tahoma"/>
          <w:bCs/>
          <w:sz w:val="22"/>
          <w:szCs w:val="22"/>
        </w:rPr>
        <w:t xml:space="preserve">risks to health, economic loss </w:t>
      </w:r>
      <w:r w:rsidR="00653877" w:rsidRPr="00005286">
        <w:rPr>
          <w:rFonts w:ascii="Tahoma" w:hAnsi="Tahoma" w:cs="Tahoma"/>
          <w:bCs/>
          <w:sz w:val="22"/>
          <w:szCs w:val="22"/>
        </w:rPr>
        <w:t>to the city</w:t>
      </w:r>
      <w:r w:rsidR="00462C85" w:rsidRPr="00005286">
        <w:rPr>
          <w:rFonts w:ascii="Tahoma" w:hAnsi="Tahoma" w:cs="Tahoma"/>
          <w:bCs/>
          <w:sz w:val="22"/>
          <w:szCs w:val="22"/>
        </w:rPr>
        <w:t>, climate change related impacts</w:t>
      </w:r>
      <w:r w:rsidR="00FC18C0" w:rsidRPr="00005286">
        <w:rPr>
          <w:rFonts w:ascii="Tahoma" w:hAnsi="Tahoma" w:cs="Tahoma"/>
          <w:bCs/>
          <w:sz w:val="22"/>
          <w:szCs w:val="22"/>
        </w:rPr>
        <w:t xml:space="preserve"> and so on. </w:t>
      </w:r>
      <w:r w:rsidR="0068722D" w:rsidRPr="00005286">
        <w:rPr>
          <w:rFonts w:ascii="Tahoma" w:hAnsi="Tahoma" w:cs="Tahoma"/>
          <w:bCs/>
          <w:sz w:val="22"/>
          <w:szCs w:val="22"/>
        </w:rPr>
        <w:t xml:space="preserve">The </w:t>
      </w:r>
      <w:r w:rsidR="007273A9" w:rsidRPr="00005286">
        <w:rPr>
          <w:rFonts w:ascii="Tahoma" w:hAnsi="Tahoma" w:cs="Tahoma"/>
          <w:bCs/>
          <w:sz w:val="22"/>
          <w:szCs w:val="22"/>
        </w:rPr>
        <w:t xml:space="preserve">causes and </w:t>
      </w:r>
      <w:r w:rsidR="0068722D" w:rsidRPr="00005286">
        <w:rPr>
          <w:rFonts w:ascii="Tahoma" w:hAnsi="Tahoma" w:cs="Tahoma"/>
          <w:bCs/>
          <w:sz w:val="22"/>
          <w:szCs w:val="22"/>
        </w:rPr>
        <w:t>impacts of this environmental degradation too have been highly unequal. While u</w:t>
      </w:r>
      <w:r w:rsidR="007D6A01" w:rsidRPr="00005286">
        <w:rPr>
          <w:rFonts w:ascii="Tahoma" w:hAnsi="Tahoma" w:cs="Tahoma"/>
          <w:bCs/>
          <w:sz w:val="22"/>
          <w:szCs w:val="22"/>
        </w:rPr>
        <w:t xml:space="preserve">rbanization </w:t>
      </w:r>
      <w:r w:rsidR="0068722D" w:rsidRPr="00005286">
        <w:rPr>
          <w:rFonts w:ascii="Tahoma" w:hAnsi="Tahoma" w:cs="Tahoma"/>
          <w:bCs/>
          <w:sz w:val="22"/>
          <w:szCs w:val="22"/>
        </w:rPr>
        <w:t>has meant a</w:t>
      </w:r>
      <w:r w:rsidR="007D6A01" w:rsidRPr="00005286">
        <w:rPr>
          <w:rFonts w:ascii="Tahoma" w:hAnsi="Tahoma" w:cs="Tahoma"/>
          <w:bCs/>
          <w:sz w:val="22"/>
          <w:szCs w:val="22"/>
        </w:rPr>
        <w:t xml:space="preserve"> widening </w:t>
      </w:r>
      <w:r w:rsidR="0068722D" w:rsidRPr="00005286">
        <w:rPr>
          <w:rFonts w:ascii="Tahoma" w:hAnsi="Tahoma" w:cs="Tahoma"/>
          <w:bCs/>
          <w:sz w:val="22"/>
          <w:szCs w:val="22"/>
        </w:rPr>
        <w:t xml:space="preserve">of the </w:t>
      </w:r>
      <w:r w:rsidR="007D6A01" w:rsidRPr="00005286">
        <w:rPr>
          <w:rFonts w:ascii="Tahoma" w:hAnsi="Tahoma" w:cs="Tahoma"/>
          <w:bCs/>
          <w:sz w:val="22"/>
          <w:szCs w:val="22"/>
        </w:rPr>
        <w:t xml:space="preserve">gap between the rich and the poor </w:t>
      </w:r>
      <w:r w:rsidR="0068722D" w:rsidRPr="00005286">
        <w:rPr>
          <w:rFonts w:ascii="Tahoma" w:hAnsi="Tahoma" w:cs="Tahoma"/>
          <w:bCs/>
          <w:sz w:val="22"/>
          <w:szCs w:val="22"/>
        </w:rPr>
        <w:t>in cities, it has also resulted in urban marginal groups being alienated from both accessing ecological resources and participating</w:t>
      </w:r>
      <w:r w:rsidR="007D6A01" w:rsidRPr="00005286">
        <w:rPr>
          <w:rFonts w:ascii="Tahoma" w:hAnsi="Tahoma" w:cs="Tahoma"/>
          <w:bCs/>
          <w:sz w:val="22"/>
          <w:szCs w:val="22"/>
        </w:rPr>
        <w:t xml:space="preserve"> in decision-making. </w:t>
      </w:r>
      <w:r w:rsidR="007273A9" w:rsidRPr="00005286">
        <w:rPr>
          <w:rFonts w:ascii="Tahoma" w:hAnsi="Tahoma" w:cs="Tahoma"/>
          <w:bCs/>
          <w:sz w:val="22"/>
          <w:szCs w:val="22"/>
        </w:rPr>
        <w:t xml:space="preserve">Issues of </w:t>
      </w:r>
      <w:r w:rsidR="00F90133" w:rsidRPr="00005286">
        <w:rPr>
          <w:rFonts w:ascii="Tahoma" w:hAnsi="Tahoma" w:cs="Tahoma"/>
          <w:bCs/>
          <w:sz w:val="22"/>
          <w:szCs w:val="22"/>
        </w:rPr>
        <w:t xml:space="preserve">environmental degradation </w:t>
      </w:r>
      <w:r w:rsidR="007273A9" w:rsidRPr="00005286">
        <w:rPr>
          <w:rFonts w:ascii="Tahoma" w:hAnsi="Tahoma" w:cs="Tahoma"/>
          <w:bCs/>
          <w:sz w:val="22"/>
          <w:szCs w:val="22"/>
        </w:rPr>
        <w:t xml:space="preserve">cannot be decoupled from those of </w:t>
      </w:r>
      <w:r w:rsidR="00FC18C0" w:rsidRPr="00005286">
        <w:rPr>
          <w:rFonts w:ascii="Tahoma" w:hAnsi="Tahoma" w:cs="Tahoma"/>
          <w:bCs/>
          <w:sz w:val="22"/>
          <w:szCs w:val="22"/>
        </w:rPr>
        <w:t>social justice</w:t>
      </w:r>
      <w:r w:rsidR="007273A9" w:rsidRPr="00005286">
        <w:rPr>
          <w:rFonts w:ascii="Tahoma" w:hAnsi="Tahoma" w:cs="Tahoma"/>
          <w:bCs/>
          <w:sz w:val="22"/>
          <w:szCs w:val="22"/>
        </w:rPr>
        <w:t xml:space="preserve">, </w:t>
      </w:r>
      <w:r w:rsidR="00F90133" w:rsidRPr="00005286">
        <w:rPr>
          <w:rFonts w:ascii="Tahoma" w:hAnsi="Tahoma" w:cs="Tahoma"/>
          <w:bCs/>
          <w:sz w:val="22"/>
          <w:szCs w:val="22"/>
        </w:rPr>
        <w:t xml:space="preserve">especially in the </w:t>
      </w:r>
      <w:r w:rsidR="00CC64E5" w:rsidRPr="00005286">
        <w:rPr>
          <w:rFonts w:ascii="Tahoma" w:hAnsi="Tahoma" w:cs="Tahoma"/>
          <w:bCs/>
          <w:sz w:val="22"/>
          <w:szCs w:val="22"/>
        </w:rPr>
        <w:t>Indian context</w:t>
      </w:r>
      <w:r w:rsidR="00FC18C0" w:rsidRPr="00005286">
        <w:rPr>
          <w:rFonts w:ascii="Tahoma" w:hAnsi="Tahoma" w:cs="Tahoma"/>
          <w:bCs/>
          <w:sz w:val="22"/>
          <w:szCs w:val="22"/>
        </w:rPr>
        <w:t xml:space="preserve">. </w:t>
      </w:r>
    </w:p>
    <w:p w14:paraId="665F311A" w14:textId="0DE183D1" w:rsidR="00653877" w:rsidRPr="00005286" w:rsidRDefault="007273A9"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C</w:t>
      </w:r>
      <w:r w:rsidR="005B110D" w:rsidRPr="00005286">
        <w:rPr>
          <w:rFonts w:ascii="Tahoma" w:hAnsi="Tahoma" w:cs="Tahoma"/>
          <w:bCs/>
          <w:sz w:val="22"/>
          <w:szCs w:val="22"/>
        </w:rPr>
        <w:t xml:space="preserve">ities are </w:t>
      </w:r>
      <w:r w:rsidR="0068722D" w:rsidRPr="00005286">
        <w:rPr>
          <w:rFonts w:ascii="Tahoma" w:hAnsi="Tahoma" w:cs="Tahoma"/>
          <w:bCs/>
          <w:sz w:val="22"/>
          <w:szCs w:val="22"/>
        </w:rPr>
        <w:t xml:space="preserve">in fact </w:t>
      </w:r>
      <w:r w:rsidR="005B110D" w:rsidRPr="00005286">
        <w:rPr>
          <w:rFonts w:ascii="Tahoma" w:hAnsi="Tahoma" w:cs="Tahoma"/>
          <w:bCs/>
          <w:sz w:val="22"/>
          <w:szCs w:val="22"/>
        </w:rPr>
        <w:t xml:space="preserve">closely linked </w:t>
      </w:r>
      <w:r w:rsidRPr="00005286">
        <w:rPr>
          <w:rFonts w:ascii="Tahoma" w:hAnsi="Tahoma" w:cs="Tahoma"/>
          <w:bCs/>
          <w:sz w:val="22"/>
          <w:szCs w:val="22"/>
        </w:rPr>
        <w:t xml:space="preserve">or coupled </w:t>
      </w:r>
      <w:r w:rsidR="005B110D" w:rsidRPr="00005286">
        <w:rPr>
          <w:rFonts w:ascii="Tahoma" w:hAnsi="Tahoma" w:cs="Tahoma"/>
          <w:bCs/>
          <w:sz w:val="22"/>
          <w:szCs w:val="22"/>
        </w:rPr>
        <w:t>social</w:t>
      </w:r>
      <w:r w:rsidRPr="00005286">
        <w:rPr>
          <w:rFonts w:ascii="Tahoma" w:hAnsi="Tahoma" w:cs="Tahoma"/>
          <w:bCs/>
          <w:sz w:val="22"/>
          <w:szCs w:val="22"/>
        </w:rPr>
        <w:t>-</w:t>
      </w:r>
      <w:r w:rsidR="005B110D" w:rsidRPr="00005286">
        <w:rPr>
          <w:rFonts w:ascii="Tahoma" w:hAnsi="Tahoma" w:cs="Tahoma"/>
          <w:bCs/>
          <w:sz w:val="22"/>
          <w:szCs w:val="22"/>
        </w:rPr>
        <w:t>ecological systems</w:t>
      </w:r>
      <w:r w:rsidR="00EB1EA2" w:rsidRPr="00005286">
        <w:rPr>
          <w:rFonts w:ascii="Tahoma" w:hAnsi="Tahoma" w:cs="Tahoma"/>
          <w:bCs/>
          <w:sz w:val="22"/>
          <w:szCs w:val="22"/>
        </w:rPr>
        <w:t>,</w:t>
      </w:r>
      <w:r w:rsidR="005B110D" w:rsidRPr="00005286">
        <w:rPr>
          <w:rFonts w:ascii="Tahoma" w:hAnsi="Tahoma" w:cs="Tahoma"/>
          <w:bCs/>
          <w:sz w:val="22"/>
          <w:szCs w:val="22"/>
        </w:rPr>
        <w:t xml:space="preserve"> and the dynamic and unpredictable</w:t>
      </w:r>
      <w:r w:rsidR="00CC64E5" w:rsidRPr="00005286">
        <w:rPr>
          <w:rFonts w:ascii="Tahoma" w:hAnsi="Tahoma" w:cs="Tahoma"/>
          <w:bCs/>
          <w:sz w:val="22"/>
          <w:szCs w:val="22"/>
        </w:rPr>
        <w:t xml:space="preserve"> </w:t>
      </w:r>
      <w:r w:rsidR="00EB3D5B" w:rsidRPr="00005286">
        <w:rPr>
          <w:rFonts w:ascii="Tahoma" w:hAnsi="Tahoma" w:cs="Tahoma"/>
          <w:bCs/>
          <w:sz w:val="22"/>
          <w:szCs w:val="22"/>
        </w:rPr>
        <w:t xml:space="preserve">nature of </w:t>
      </w:r>
      <w:r w:rsidRPr="00005286">
        <w:rPr>
          <w:rFonts w:ascii="Tahoma" w:hAnsi="Tahoma" w:cs="Tahoma"/>
          <w:bCs/>
          <w:sz w:val="22"/>
          <w:szCs w:val="22"/>
        </w:rPr>
        <w:t xml:space="preserve">the interaction between social and ecological aspects </w:t>
      </w:r>
      <w:r w:rsidR="005B110D" w:rsidRPr="00005286">
        <w:rPr>
          <w:rFonts w:ascii="Tahoma" w:hAnsi="Tahoma" w:cs="Tahoma"/>
          <w:bCs/>
          <w:sz w:val="22"/>
          <w:szCs w:val="22"/>
        </w:rPr>
        <w:t>makes</w:t>
      </w:r>
      <w:r w:rsidR="00CC64E5" w:rsidRPr="00005286">
        <w:rPr>
          <w:rFonts w:ascii="Tahoma" w:hAnsi="Tahoma" w:cs="Tahoma"/>
          <w:bCs/>
          <w:sz w:val="22"/>
          <w:szCs w:val="22"/>
        </w:rPr>
        <w:t xml:space="preserve"> urban ecological sustainability a “wicked problem”</w:t>
      </w:r>
      <w:r w:rsidRPr="00005286">
        <w:rPr>
          <w:rFonts w:ascii="Tahoma" w:hAnsi="Tahoma" w:cs="Tahoma"/>
          <w:bCs/>
          <w:sz w:val="22"/>
          <w:szCs w:val="22"/>
        </w:rPr>
        <w:t>, where purely technological solutions are unlikely to work</w:t>
      </w:r>
      <w:r w:rsidR="00CC64E5" w:rsidRPr="00005286">
        <w:rPr>
          <w:rFonts w:ascii="Tahoma" w:hAnsi="Tahoma" w:cs="Tahoma"/>
          <w:bCs/>
          <w:sz w:val="22"/>
          <w:szCs w:val="22"/>
        </w:rPr>
        <w:t xml:space="preserve">. </w:t>
      </w:r>
      <w:r w:rsidR="009F67BB" w:rsidRPr="00005286">
        <w:rPr>
          <w:rFonts w:ascii="Tahoma" w:hAnsi="Tahoma" w:cs="Tahoma"/>
          <w:bCs/>
          <w:sz w:val="22"/>
          <w:szCs w:val="22"/>
        </w:rPr>
        <w:t>Analyzing these problems and f</w:t>
      </w:r>
      <w:r w:rsidR="00653877" w:rsidRPr="00005286">
        <w:rPr>
          <w:rFonts w:ascii="Tahoma" w:hAnsi="Tahoma" w:cs="Tahoma"/>
          <w:bCs/>
          <w:sz w:val="22"/>
          <w:szCs w:val="22"/>
        </w:rPr>
        <w:t xml:space="preserve">inding solutions requires </w:t>
      </w:r>
      <w:r w:rsidR="00CC64E5" w:rsidRPr="00005286">
        <w:rPr>
          <w:rFonts w:ascii="Tahoma" w:hAnsi="Tahoma" w:cs="Tahoma"/>
          <w:bCs/>
          <w:sz w:val="22"/>
          <w:szCs w:val="22"/>
        </w:rPr>
        <w:t xml:space="preserve">incorporation </w:t>
      </w:r>
      <w:r w:rsidR="00653877" w:rsidRPr="00005286">
        <w:rPr>
          <w:rFonts w:ascii="Tahoma" w:hAnsi="Tahoma" w:cs="Tahoma"/>
          <w:bCs/>
          <w:sz w:val="22"/>
          <w:szCs w:val="22"/>
        </w:rPr>
        <w:t xml:space="preserve">of different </w:t>
      </w:r>
      <w:r w:rsidRPr="00005286">
        <w:rPr>
          <w:rFonts w:ascii="Tahoma" w:hAnsi="Tahoma" w:cs="Tahoma"/>
          <w:bCs/>
          <w:sz w:val="22"/>
          <w:szCs w:val="22"/>
        </w:rPr>
        <w:t xml:space="preserve">social and ecological </w:t>
      </w:r>
      <w:r w:rsidR="00653877" w:rsidRPr="00005286">
        <w:rPr>
          <w:rFonts w:ascii="Tahoma" w:hAnsi="Tahoma" w:cs="Tahoma"/>
          <w:bCs/>
          <w:sz w:val="22"/>
          <w:szCs w:val="22"/>
        </w:rPr>
        <w:t xml:space="preserve">research methods </w:t>
      </w:r>
      <w:r w:rsidRPr="00005286">
        <w:rPr>
          <w:rFonts w:ascii="Tahoma" w:hAnsi="Tahoma" w:cs="Tahoma"/>
          <w:bCs/>
          <w:sz w:val="22"/>
          <w:szCs w:val="22"/>
        </w:rPr>
        <w:t xml:space="preserve">from </w:t>
      </w:r>
      <w:r w:rsidR="00653877" w:rsidRPr="00005286">
        <w:rPr>
          <w:rFonts w:ascii="Tahoma" w:hAnsi="Tahoma" w:cs="Tahoma"/>
          <w:bCs/>
          <w:sz w:val="22"/>
          <w:szCs w:val="22"/>
        </w:rPr>
        <w:t>multiple disciplines</w:t>
      </w:r>
      <w:r w:rsidRPr="00005286">
        <w:rPr>
          <w:rFonts w:ascii="Tahoma" w:hAnsi="Tahoma" w:cs="Tahoma"/>
          <w:bCs/>
          <w:sz w:val="22"/>
          <w:szCs w:val="22"/>
        </w:rPr>
        <w:t>,</w:t>
      </w:r>
      <w:r w:rsidR="00653877" w:rsidRPr="00005286">
        <w:rPr>
          <w:rFonts w:ascii="Tahoma" w:hAnsi="Tahoma" w:cs="Tahoma"/>
          <w:bCs/>
          <w:sz w:val="22"/>
          <w:szCs w:val="22"/>
        </w:rPr>
        <w:t xml:space="preserve"> and learning to build collaborations </w:t>
      </w:r>
      <w:r w:rsidRPr="00005286">
        <w:rPr>
          <w:rFonts w:ascii="Tahoma" w:hAnsi="Tahoma" w:cs="Tahoma"/>
          <w:bCs/>
          <w:sz w:val="22"/>
          <w:szCs w:val="22"/>
        </w:rPr>
        <w:t xml:space="preserve">with civil society </w:t>
      </w:r>
      <w:r w:rsidR="00653877" w:rsidRPr="00005286">
        <w:rPr>
          <w:rFonts w:ascii="Tahoma" w:hAnsi="Tahoma" w:cs="Tahoma"/>
          <w:bCs/>
          <w:sz w:val="22"/>
          <w:szCs w:val="22"/>
        </w:rPr>
        <w:t xml:space="preserve">for positive actions. </w:t>
      </w:r>
    </w:p>
    <w:p w14:paraId="25268A89" w14:textId="737CC2BA" w:rsidR="00E71CDD" w:rsidRPr="00005286" w:rsidRDefault="0068722D" w:rsidP="008548DD">
      <w:pPr>
        <w:pStyle w:val="Heading1"/>
        <w:spacing w:before="120" w:line="260" w:lineRule="atLeast"/>
        <w:rPr>
          <w:rFonts w:ascii="Tahoma" w:hAnsi="Tahoma" w:cs="Tahoma"/>
          <w:bCs/>
          <w:sz w:val="22"/>
          <w:szCs w:val="22"/>
        </w:rPr>
      </w:pPr>
      <w:r w:rsidRPr="00005286">
        <w:rPr>
          <w:rFonts w:ascii="Tahoma" w:hAnsi="Tahoma" w:cs="Tahoma"/>
          <w:sz w:val="22"/>
          <w:szCs w:val="22"/>
        </w:rPr>
        <w:t>UI4</w:t>
      </w:r>
      <w:r w:rsidR="005D0A40" w:rsidRPr="00005286">
        <w:rPr>
          <w:rFonts w:ascii="Tahoma" w:hAnsi="Tahoma" w:cs="Tahoma"/>
          <w:sz w:val="22"/>
          <w:szCs w:val="22"/>
        </w:rPr>
        <w:t xml:space="preserve"> is the fourth of the five courses that comprise the Understanding India component of the Common Curriculum in the UG Program. </w:t>
      </w:r>
      <w:r w:rsidR="0009213E" w:rsidRPr="00005286">
        <w:rPr>
          <w:rFonts w:ascii="Tahoma" w:hAnsi="Tahoma" w:cs="Tahoma"/>
          <w:sz w:val="22"/>
          <w:szCs w:val="22"/>
        </w:rPr>
        <w:t xml:space="preserve">In keeping with the objectives of the UI </w:t>
      </w:r>
      <w:r w:rsidRPr="00005286">
        <w:rPr>
          <w:rFonts w:ascii="Tahoma" w:hAnsi="Tahoma" w:cs="Tahoma"/>
          <w:sz w:val="22"/>
          <w:szCs w:val="22"/>
        </w:rPr>
        <w:t xml:space="preserve">course, </w:t>
      </w:r>
      <w:r w:rsidR="0009213E" w:rsidRPr="00005286">
        <w:rPr>
          <w:rFonts w:ascii="Tahoma" w:hAnsi="Tahoma" w:cs="Tahoma"/>
          <w:sz w:val="22"/>
          <w:szCs w:val="22"/>
        </w:rPr>
        <w:t xml:space="preserve">this course will focus on </w:t>
      </w:r>
      <w:r w:rsidR="005D0A40" w:rsidRPr="00005286">
        <w:rPr>
          <w:rFonts w:ascii="Tahoma" w:hAnsi="Tahoma" w:cs="Tahoma"/>
          <w:sz w:val="22"/>
          <w:szCs w:val="22"/>
        </w:rPr>
        <w:t>analyzing relations between human communities and ecological systems</w:t>
      </w:r>
      <w:r w:rsidR="007273A9" w:rsidRPr="00005286">
        <w:rPr>
          <w:rFonts w:ascii="Tahoma" w:hAnsi="Tahoma" w:cs="Tahoma"/>
          <w:sz w:val="22"/>
          <w:szCs w:val="22"/>
        </w:rPr>
        <w:t>:</w:t>
      </w:r>
      <w:r w:rsidR="005D0A40" w:rsidRPr="00005286">
        <w:rPr>
          <w:rFonts w:ascii="Tahoma" w:hAnsi="Tahoma" w:cs="Tahoma"/>
          <w:sz w:val="22"/>
          <w:szCs w:val="22"/>
        </w:rPr>
        <w:t xml:space="preserve"> in an urban context, </w:t>
      </w:r>
      <w:r w:rsidR="007273A9" w:rsidRPr="00005286">
        <w:rPr>
          <w:rFonts w:ascii="Tahoma" w:hAnsi="Tahoma" w:cs="Tahoma"/>
          <w:sz w:val="22"/>
          <w:szCs w:val="22"/>
        </w:rPr>
        <w:t xml:space="preserve">thereby focusing on </w:t>
      </w:r>
      <w:r w:rsidR="0009213E" w:rsidRPr="00005286">
        <w:rPr>
          <w:rFonts w:ascii="Tahoma" w:hAnsi="Tahoma" w:cs="Tahoma"/>
          <w:sz w:val="22"/>
          <w:szCs w:val="22"/>
        </w:rPr>
        <w:t>one of the critical challenges that India is facing</w:t>
      </w:r>
      <w:r w:rsidR="007273A9" w:rsidRPr="00005286">
        <w:rPr>
          <w:rFonts w:ascii="Tahoma" w:hAnsi="Tahoma" w:cs="Tahoma"/>
          <w:sz w:val="22"/>
          <w:szCs w:val="22"/>
        </w:rPr>
        <w:t>, i.e.</w:t>
      </w:r>
      <w:r w:rsidR="0009213E" w:rsidRPr="00005286">
        <w:rPr>
          <w:rFonts w:ascii="Tahoma" w:hAnsi="Tahoma" w:cs="Tahoma"/>
          <w:sz w:val="22"/>
          <w:szCs w:val="22"/>
        </w:rPr>
        <w:t xml:space="preserve"> that of urban</w:t>
      </w:r>
      <w:r w:rsidR="007273A9" w:rsidRPr="00005286">
        <w:rPr>
          <w:rFonts w:ascii="Tahoma" w:hAnsi="Tahoma" w:cs="Tahoma"/>
          <w:sz w:val="22"/>
          <w:szCs w:val="22"/>
        </w:rPr>
        <w:t xml:space="preserve"> sustainability</w:t>
      </w:r>
      <w:r w:rsidR="0009213E" w:rsidRPr="00005286">
        <w:rPr>
          <w:rFonts w:ascii="Tahoma" w:hAnsi="Tahoma" w:cs="Tahoma"/>
          <w:sz w:val="22"/>
          <w:szCs w:val="22"/>
        </w:rPr>
        <w:t>.</w:t>
      </w:r>
      <w:r w:rsidR="002D1883" w:rsidRPr="00005286">
        <w:rPr>
          <w:rFonts w:ascii="Tahoma" w:hAnsi="Tahoma" w:cs="Tahoma"/>
          <w:bCs/>
          <w:sz w:val="22"/>
          <w:szCs w:val="22"/>
        </w:rPr>
        <w:t xml:space="preserve"> The course is </w:t>
      </w:r>
      <w:r w:rsidR="00E71CDD" w:rsidRPr="00005286">
        <w:rPr>
          <w:rFonts w:ascii="Tahoma" w:hAnsi="Tahoma" w:cs="Tahoma"/>
          <w:bCs/>
          <w:sz w:val="22"/>
          <w:szCs w:val="22"/>
        </w:rPr>
        <w:t xml:space="preserve">designed as </w:t>
      </w:r>
      <w:r w:rsidR="00E34517" w:rsidRPr="00005286">
        <w:rPr>
          <w:rFonts w:ascii="Tahoma" w:hAnsi="Tahoma" w:cs="Tahoma"/>
          <w:bCs/>
          <w:sz w:val="22"/>
          <w:szCs w:val="22"/>
        </w:rPr>
        <w:t xml:space="preserve">a </w:t>
      </w:r>
      <w:r w:rsidR="00E71CDD" w:rsidRPr="00005286">
        <w:rPr>
          <w:rFonts w:ascii="Tahoma" w:hAnsi="Tahoma" w:cs="Tahoma"/>
          <w:bCs/>
          <w:sz w:val="22"/>
          <w:szCs w:val="22"/>
        </w:rPr>
        <w:t>part of the</w:t>
      </w:r>
      <w:r w:rsidR="002D1883" w:rsidRPr="00005286">
        <w:rPr>
          <w:rFonts w:ascii="Tahoma" w:hAnsi="Tahoma" w:cs="Tahoma"/>
          <w:bCs/>
          <w:sz w:val="22"/>
          <w:szCs w:val="22"/>
        </w:rPr>
        <w:t xml:space="preserve"> </w:t>
      </w:r>
      <w:r w:rsidR="00E34517" w:rsidRPr="00005286">
        <w:rPr>
          <w:rFonts w:ascii="Tahoma" w:hAnsi="Tahoma" w:cs="Tahoma"/>
          <w:bCs/>
          <w:sz w:val="22"/>
          <w:szCs w:val="22"/>
        </w:rPr>
        <w:t>‘</w:t>
      </w:r>
      <w:r w:rsidR="002D1883" w:rsidRPr="00005286">
        <w:rPr>
          <w:rFonts w:ascii="Tahoma" w:hAnsi="Tahoma" w:cs="Tahoma"/>
          <w:bCs/>
          <w:sz w:val="22"/>
          <w:szCs w:val="22"/>
        </w:rPr>
        <w:t xml:space="preserve">Centre for </w:t>
      </w:r>
      <w:r w:rsidR="00E71CDD" w:rsidRPr="00005286">
        <w:rPr>
          <w:rFonts w:ascii="Tahoma" w:hAnsi="Tahoma" w:cs="Tahoma"/>
          <w:bCs/>
          <w:sz w:val="22"/>
          <w:szCs w:val="22"/>
        </w:rPr>
        <w:t xml:space="preserve">Urban </w:t>
      </w:r>
      <w:r w:rsidR="002D1883" w:rsidRPr="00005286">
        <w:rPr>
          <w:rFonts w:ascii="Tahoma" w:hAnsi="Tahoma" w:cs="Tahoma"/>
          <w:bCs/>
          <w:sz w:val="22"/>
          <w:szCs w:val="22"/>
        </w:rPr>
        <w:t xml:space="preserve">Ecological Sustainability’ </w:t>
      </w:r>
      <w:r w:rsidR="00EB1EA2" w:rsidRPr="00005286">
        <w:rPr>
          <w:rFonts w:ascii="Tahoma" w:hAnsi="Tahoma" w:cs="Tahoma"/>
          <w:bCs/>
          <w:sz w:val="22"/>
          <w:szCs w:val="22"/>
        </w:rPr>
        <w:t xml:space="preserve">set up by the </w:t>
      </w:r>
      <w:r w:rsidR="00E71CDD" w:rsidRPr="00005286">
        <w:rPr>
          <w:rFonts w:ascii="Tahoma" w:hAnsi="Tahoma" w:cs="Tahoma"/>
          <w:bCs/>
          <w:sz w:val="22"/>
          <w:szCs w:val="22"/>
        </w:rPr>
        <w:t>university</w:t>
      </w:r>
      <w:r w:rsidR="00EB1EA2" w:rsidRPr="00005286">
        <w:rPr>
          <w:rFonts w:ascii="Tahoma" w:hAnsi="Tahoma" w:cs="Tahoma"/>
          <w:bCs/>
          <w:sz w:val="22"/>
          <w:szCs w:val="22"/>
        </w:rPr>
        <w:t xml:space="preserve"> </w:t>
      </w:r>
      <w:r w:rsidR="00E34517" w:rsidRPr="00005286">
        <w:rPr>
          <w:rFonts w:ascii="Tahoma" w:hAnsi="Tahoma" w:cs="Tahoma"/>
          <w:bCs/>
          <w:sz w:val="22"/>
          <w:szCs w:val="22"/>
        </w:rPr>
        <w:t>recognizing</w:t>
      </w:r>
      <w:r w:rsidR="00EB1EA2" w:rsidRPr="00005286">
        <w:rPr>
          <w:rFonts w:ascii="Tahoma" w:hAnsi="Tahoma" w:cs="Tahoma"/>
          <w:bCs/>
          <w:sz w:val="22"/>
          <w:szCs w:val="22"/>
        </w:rPr>
        <w:t xml:space="preserve"> the urgency of addressing the challenges to sustainability and equity pos</w:t>
      </w:r>
      <w:r w:rsidR="00A13A8C" w:rsidRPr="00005286">
        <w:rPr>
          <w:rFonts w:ascii="Tahoma" w:hAnsi="Tahoma" w:cs="Tahoma"/>
          <w:bCs/>
          <w:sz w:val="22"/>
          <w:szCs w:val="22"/>
        </w:rPr>
        <w:t xml:space="preserve">ed by India’s urbanization. One of the </w:t>
      </w:r>
      <w:r w:rsidR="00E34517" w:rsidRPr="00005286">
        <w:rPr>
          <w:rFonts w:ascii="Tahoma" w:hAnsi="Tahoma" w:cs="Tahoma"/>
          <w:bCs/>
          <w:sz w:val="22"/>
          <w:szCs w:val="22"/>
        </w:rPr>
        <w:t>Centre</w:t>
      </w:r>
      <w:r w:rsidR="00A13A8C" w:rsidRPr="00005286">
        <w:rPr>
          <w:rFonts w:ascii="Tahoma" w:hAnsi="Tahoma" w:cs="Tahoma"/>
          <w:bCs/>
          <w:sz w:val="22"/>
          <w:szCs w:val="22"/>
        </w:rPr>
        <w:t>’s strategies is the</w:t>
      </w:r>
      <w:r w:rsidR="00E71CDD" w:rsidRPr="00005286">
        <w:rPr>
          <w:rFonts w:ascii="Tahoma" w:hAnsi="Tahoma" w:cs="Tahoma"/>
          <w:bCs/>
          <w:sz w:val="22"/>
          <w:szCs w:val="22"/>
        </w:rPr>
        <w:t xml:space="preserve"> outreach and dissemination </w:t>
      </w:r>
      <w:r w:rsidR="00A13A8C" w:rsidRPr="00005286">
        <w:rPr>
          <w:rFonts w:ascii="Tahoma" w:hAnsi="Tahoma" w:cs="Tahoma"/>
          <w:bCs/>
          <w:sz w:val="22"/>
          <w:szCs w:val="22"/>
        </w:rPr>
        <w:t>of knowledge about urban issues and engaging with students is a step in this direction</w:t>
      </w:r>
      <w:r w:rsidR="00E34517" w:rsidRPr="00005286">
        <w:rPr>
          <w:rFonts w:ascii="Tahoma" w:hAnsi="Tahoma" w:cs="Tahoma"/>
          <w:bCs/>
          <w:sz w:val="22"/>
          <w:szCs w:val="22"/>
        </w:rPr>
        <w:t>.</w:t>
      </w:r>
    </w:p>
    <w:p w14:paraId="7DE05F96" w14:textId="0DD13BEF" w:rsidR="00F17237" w:rsidRPr="00005286" w:rsidRDefault="00110F02" w:rsidP="008548DD">
      <w:pPr>
        <w:pStyle w:val="Heading1"/>
        <w:spacing w:before="120" w:line="260" w:lineRule="atLeast"/>
        <w:rPr>
          <w:rFonts w:ascii="Tahoma" w:hAnsi="Tahoma" w:cs="Tahoma"/>
          <w:b/>
          <w:bCs/>
          <w:sz w:val="22"/>
          <w:szCs w:val="22"/>
        </w:rPr>
      </w:pPr>
      <w:r>
        <w:rPr>
          <w:rFonts w:ascii="Tahoma" w:hAnsi="Tahoma" w:cs="Tahoma"/>
          <w:b/>
          <w:bCs/>
          <w:sz w:val="22"/>
          <w:szCs w:val="22"/>
        </w:rPr>
        <w:t>Course o</w:t>
      </w:r>
      <w:r w:rsidR="00F17237" w:rsidRPr="00005286">
        <w:rPr>
          <w:rFonts w:ascii="Tahoma" w:hAnsi="Tahoma" w:cs="Tahoma"/>
          <w:b/>
          <w:bCs/>
          <w:sz w:val="22"/>
          <w:szCs w:val="22"/>
        </w:rPr>
        <w:t>bjectives</w:t>
      </w:r>
    </w:p>
    <w:p w14:paraId="23BFE92B" w14:textId="329EE149" w:rsidR="00C844A9" w:rsidRPr="00005286" w:rsidRDefault="00C844A9" w:rsidP="00C844A9">
      <w:pPr>
        <w:pStyle w:val="Heading1"/>
        <w:spacing w:before="120" w:line="260" w:lineRule="atLeast"/>
        <w:rPr>
          <w:rFonts w:ascii="Tahoma" w:hAnsi="Tahoma" w:cs="Tahoma"/>
          <w:bCs/>
          <w:sz w:val="22"/>
          <w:szCs w:val="22"/>
        </w:rPr>
      </w:pPr>
      <w:r w:rsidRPr="00005286">
        <w:rPr>
          <w:rFonts w:ascii="Tahoma" w:hAnsi="Tahoma" w:cs="Tahoma"/>
          <w:bCs/>
          <w:sz w:val="22"/>
          <w:szCs w:val="22"/>
        </w:rPr>
        <w:t>The course will introduce the students to new ways of looking at cities as complex, coupled social-ecological systems, by applying multiple research methods. The course will encourage students to critically reflect on a new normative outlook to govern urban ecosystems in Indian cities, reflecting on the role of nature in addressing issues of equity and sustainability. The objective of the course is to enable students to appreciate the complexity of urban problems, and realize the limitations of purely technological ‘solutions’ thinking for urban sustainability, but at the same time understand how to engage with social and ecological issues in an incremental, adaptive manner while not being so overwhelmed that complexity results in inaction</w:t>
      </w:r>
      <w:r w:rsidR="00A71ADA" w:rsidRPr="00005286">
        <w:rPr>
          <w:rStyle w:val="FootnoteReference"/>
          <w:rFonts w:ascii="Tahoma" w:hAnsi="Tahoma" w:cs="Tahoma"/>
          <w:bCs/>
          <w:sz w:val="22"/>
          <w:szCs w:val="22"/>
        </w:rPr>
        <w:footnoteReference w:id="1"/>
      </w:r>
      <w:r w:rsidRPr="00005286">
        <w:rPr>
          <w:rFonts w:ascii="Tahoma" w:hAnsi="Tahoma" w:cs="Tahoma"/>
          <w:bCs/>
          <w:sz w:val="22"/>
          <w:szCs w:val="22"/>
        </w:rPr>
        <w:t xml:space="preserve">.  </w:t>
      </w:r>
    </w:p>
    <w:p w14:paraId="65F361B2" w14:textId="62D91A23" w:rsidR="002749E0" w:rsidRPr="00005286" w:rsidRDefault="007273A9" w:rsidP="007D12A1">
      <w:pPr>
        <w:pStyle w:val="Heading1"/>
        <w:spacing w:before="120" w:line="260" w:lineRule="atLeast"/>
        <w:rPr>
          <w:rFonts w:ascii="Tahoma" w:hAnsi="Tahoma" w:cs="Tahoma"/>
          <w:bCs/>
          <w:sz w:val="22"/>
          <w:szCs w:val="22"/>
        </w:rPr>
      </w:pPr>
      <w:r w:rsidRPr="00005286">
        <w:rPr>
          <w:rFonts w:ascii="Tahoma" w:hAnsi="Tahoma" w:cs="Tahoma"/>
          <w:bCs/>
          <w:sz w:val="22"/>
          <w:szCs w:val="22"/>
        </w:rPr>
        <w:t xml:space="preserve">This course is aimed at helping students identify the importance of nature </w:t>
      </w:r>
      <w:r w:rsidR="00C844A9" w:rsidRPr="00005286">
        <w:rPr>
          <w:rFonts w:ascii="Tahoma" w:hAnsi="Tahoma" w:cs="Tahoma"/>
          <w:bCs/>
          <w:sz w:val="22"/>
          <w:szCs w:val="22"/>
        </w:rPr>
        <w:t xml:space="preserve">for social and ecological wellbeing </w:t>
      </w:r>
      <w:r w:rsidRPr="00005286">
        <w:rPr>
          <w:rFonts w:ascii="Tahoma" w:hAnsi="Tahoma" w:cs="Tahoma"/>
          <w:bCs/>
          <w:sz w:val="22"/>
          <w:szCs w:val="22"/>
        </w:rPr>
        <w:t>in Indian cities</w:t>
      </w:r>
      <w:r w:rsidR="002749E0" w:rsidRPr="00005286">
        <w:rPr>
          <w:rFonts w:ascii="Tahoma" w:hAnsi="Tahoma" w:cs="Tahoma"/>
          <w:bCs/>
          <w:sz w:val="22"/>
          <w:szCs w:val="22"/>
        </w:rPr>
        <w:t xml:space="preserve">, by </w:t>
      </w:r>
      <w:r w:rsidR="00C844A9" w:rsidRPr="00005286">
        <w:rPr>
          <w:rFonts w:ascii="Tahoma" w:hAnsi="Tahoma" w:cs="Tahoma"/>
          <w:bCs/>
          <w:sz w:val="22"/>
          <w:szCs w:val="22"/>
        </w:rPr>
        <w:t>illustrating</w:t>
      </w:r>
      <w:r w:rsidRPr="00005286">
        <w:rPr>
          <w:rFonts w:ascii="Tahoma" w:hAnsi="Tahoma" w:cs="Tahoma"/>
          <w:bCs/>
          <w:sz w:val="22"/>
          <w:szCs w:val="22"/>
        </w:rPr>
        <w:t xml:space="preserve"> the </w:t>
      </w:r>
      <w:r w:rsidR="00C844A9" w:rsidRPr="00005286">
        <w:rPr>
          <w:rFonts w:ascii="Tahoma" w:hAnsi="Tahoma" w:cs="Tahoma"/>
          <w:bCs/>
          <w:sz w:val="22"/>
          <w:szCs w:val="22"/>
        </w:rPr>
        <w:t xml:space="preserve">importance of </w:t>
      </w:r>
      <w:r w:rsidRPr="00005286">
        <w:rPr>
          <w:rFonts w:ascii="Tahoma" w:hAnsi="Tahoma" w:cs="Tahoma"/>
          <w:bCs/>
          <w:sz w:val="22"/>
          <w:szCs w:val="22"/>
        </w:rPr>
        <w:t xml:space="preserve">urban ecosystems in </w:t>
      </w:r>
      <w:r w:rsidR="002749E0" w:rsidRPr="00005286">
        <w:rPr>
          <w:rFonts w:ascii="Tahoma" w:hAnsi="Tahoma" w:cs="Tahoma"/>
          <w:bCs/>
          <w:sz w:val="22"/>
          <w:szCs w:val="22"/>
        </w:rPr>
        <w:t xml:space="preserve">aspects such as buffering </w:t>
      </w:r>
      <w:r w:rsidRPr="00005286">
        <w:rPr>
          <w:rFonts w:ascii="Tahoma" w:hAnsi="Tahoma" w:cs="Tahoma"/>
          <w:bCs/>
          <w:sz w:val="22"/>
          <w:szCs w:val="22"/>
        </w:rPr>
        <w:t>poverty</w:t>
      </w:r>
      <w:r w:rsidR="002749E0" w:rsidRPr="00005286">
        <w:rPr>
          <w:rFonts w:ascii="Tahoma" w:hAnsi="Tahoma" w:cs="Tahoma"/>
          <w:bCs/>
          <w:sz w:val="22"/>
          <w:szCs w:val="22"/>
        </w:rPr>
        <w:t xml:space="preserve"> by supporting subsistence and livelihoods</w:t>
      </w:r>
      <w:r w:rsidRPr="00005286">
        <w:rPr>
          <w:rFonts w:ascii="Tahoma" w:hAnsi="Tahoma" w:cs="Tahoma"/>
          <w:bCs/>
          <w:sz w:val="22"/>
          <w:szCs w:val="22"/>
        </w:rPr>
        <w:t xml:space="preserve">, enhancing </w:t>
      </w:r>
      <w:r w:rsidR="002749E0" w:rsidRPr="00005286">
        <w:rPr>
          <w:rFonts w:ascii="Tahoma" w:hAnsi="Tahoma" w:cs="Tahoma"/>
          <w:bCs/>
          <w:sz w:val="22"/>
          <w:szCs w:val="22"/>
        </w:rPr>
        <w:t xml:space="preserve">physical and mental </w:t>
      </w:r>
      <w:r w:rsidRPr="00005286">
        <w:rPr>
          <w:rFonts w:ascii="Tahoma" w:hAnsi="Tahoma" w:cs="Tahoma"/>
          <w:bCs/>
          <w:sz w:val="22"/>
          <w:szCs w:val="22"/>
        </w:rPr>
        <w:t>well-being, supporting biodiversity and building resilience</w:t>
      </w:r>
      <w:r w:rsidR="002749E0" w:rsidRPr="00005286">
        <w:rPr>
          <w:rFonts w:ascii="Tahoma" w:hAnsi="Tahoma" w:cs="Tahoma"/>
          <w:bCs/>
          <w:sz w:val="22"/>
          <w:szCs w:val="22"/>
        </w:rPr>
        <w:t xml:space="preserve"> to climate change</w:t>
      </w:r>
      <w:r w:rsidRPr="00005286">
        <w:rPr>
          <w:rFonts w:ascii="Tahoma" w:hAnsi="Tahoma" w:cs="Tahoma"/>
          <w:bCs/>
          <w:sz w:val="22"/>
          <w:szCs w:val="22"/>
        </w:rPr>
        <w:t xml:space="preserve">. Using specific urban </w:t>
      </w:r>
      <w:r w:rsidR="00C844A9" w:rsidRPr="00005286">
        <w:rPr>
          <w:rFonts w:ascii="Tahoma" w:hAnsi="Tahoma" w:cs="Tahoma"/>
          <w:bCs/>
          <w:sz w:val="22"/>
          <w:szCs w:val="22"/>
        </w:rPr>
        <w:t xml:space="preserve">challenges </w:t>
      </w:r>
      <w:r w:rsidRPr="00005286">
        <w:rPr>
          <w:rFonts w:ascii="Tahoma" w:hAnsi="Tahoma" w:cs="Tahoma"/>
          <w:bCs/>
          <w:sz w:val="22"/>
          <w:szCs w:val="22"/>
        </w:rPr>
        <w:t xml:space="preserve">as cases </w:t>
      </w:r>
      <w:r w:rsidR="00C844A9" w:rsidRPr="00005286">
        <w:rPr>
          <w:rFonts w:ascii="Tahoma" w:hAnsi="Tahoma" w:cs="Tahoma"/>
          <w:bCs/>
          <w:sz w:val="22"/>
          <w:szCs w:val="22"/>
        </w:rPr>
        <w:t>(</w:t>
      </w:r>
      <w:r w:rsidRPr="00005286">
        <w:rPr>
          <w:rFonts w:ascii="Tahoma" w:hAnsi="Tahoma" w:cs="Tahoma"/>
          <w:bCs/>
          <w:sz w:val="22"/>
          <w:szCs w:val="22"/>
        </w:rPr>
        <w:t xml:space="preserve">for example </w:t>
      </w:r>
      <w:r w:rsidR="00C844A9" w:rsidRPr="00005286">
        <w:rPr>
          <w:rFonts w:ascii="Tahoma" w:hAnsi="Tahoma" w:cs="Tahoma"/>
          <w:bCs/>
          <w:sz w:val="22"/>
          <w:szCs w:val="22"/>
        </w:rPr>
        <w:t>biodiversity loss and</w:t>
      </w:r>
      <w:r w:rsidRPr="00005286">
        <w:rPr>
          <w:rFonts w:ascii="Tahoma" w:hAnsi="Tahoma" w:cs="Tahoma"/>
          <w:bCs/>
          <w:sz w:val="22"/>
          <w:szCs w:val="22"/>
        </w:rPr>
        <w:t xml:space="preserve"> </w:t>
      </w:r>
      <w:r w:rsidR="00C844A9" w:rsidRPr="00005286">
        <w:rPr>
          <w:rFonts w:ascii="Tahoma" w:hAnsi="Tahoma" w:cs="Tahoma"/>
          <w:bCs/>
          <w:sz w:val="22"/>
          <w:szCs w:val="22"/>
        </w:rPr>
        <w:t xml:space="preserve">flooding) </w:t>
      </w:r>
      <w:r w:rsidRPr="00005286">
        <w:rPr>
          <w:rFonts w:ascii="Tahoma" w:hAnsi="Tahoma" w:cs="Tahoma"/>
          <w:bCs/>
          <w:sz w:val="22"/>
          <w:szCs w:val="22"/>
        </w:rPr>
        <w:t xml:space="preserve">the course will help students understand why </w:t>
      </w:r>
      <w:r w:rsidR="002749E0" w:rsidRPr="00005286">
        <w:rPr>
          <w:rFonts w:ascii="Tahoma" w:hAnsi="Tahoma" w:cs="Tahoma"/>
          <w:bCs/>
          <w:sz w:val="22"/>
          <w:szCs w:val="22"/>
        </w:rPr>
        <w:t xml:space="preserve">urban challenges </w:t>
      </w:r>
      <w:r w:rsidRPr="00005286">
        <w:rPr>
          <w:rFonts w:ascii="Tahoma" w:hAnsi="Tahoma" w:cs="Tahoma"/>
          <w:bCs/>
          <w:sz w:val="22"/>
          <w:szCs w:val="22"/>
        </w:rPr>
        <w:t xml:space="preserve">are </w:t>
      </w:r>
      <w:r w:rsidR="00FF3E7B">
        <w:rPr>
          <w:rFonts w:ascii="Tahoma" w:hAnsi="Tahoma" w:cs="Tahoma"/>
          <w:bCs/>
          <w:sz w:val="22"/>
          <w:szCs w:val="22"/>
        </w:rPr>
        <w:t xml:space="preserve">complex </w:t>
      </w:r>
      <w:r w:rsidR="002749E0" w:rsidRPr="00005286">
        <w:rPr>
          <w:rFonts w:ascii="Tahoma" w:hAnsi="Tahoma" w:cs="Tahoma"/>
          <w:bCs/>
          <w:sz w:val="22"/>
          <w:szCs w:val="22"/>
        </w:rPr>
        <w:t xml:space="preserve">social-ecological </w:t>
      </w:r>
      <w:r w:rsidRPr="00005286">
        <w:rPr>
          <w:rFonts w:ascii="Tahoma" w:hAnsi="Tahoma" w:cs="Tahoma"/>
          <w:bCs/>
          <w:sz w:val="22"/>
          <w:szCs w:val="22"/>
        </w:rPr>
        <w:t>problems that cann</w:t>
      </w:r>
      <w:r w:rsidR="00C844A9" w:rsidRPr="00005286">
        <w:rPr>
          <w:rFonts w:ascii="Tahoma" w:hAnsi="Tahoma" w:cs="Tahoma"/>
          <w:bCs/>
          <w:sz w:val="22"/>
          <w:szCs w:val="22"/>
        </w:rPr>
        <w:t>ot be solved by technological</w:t>
      </w:r>
      <w:r w:rsidRPr="00005286">
        <w:rPr>
          <w:rFonts w:ascii="Tahoma" w:hAnsi="Tahoma" w:cs="Tahoma"/>
          <w:bCs/>
          <w:sz w:val="22"/>
          <w:szCs w:val="22"/>
        </w:rPr>
        <w:t xml:space="preserve"> fixes</w:t>
      </w:r>
      <w:r w:rsidR="00C844A9" w:rsidRPr="00005286">
        <w:rPr>
          <w:rFonts w:ascii="Tahoma" w:hAnsi="Tahoma" w:cs="Tahoma"/>
          <w:bCs/>
          <w:sz w:val="22"/>
          <w:szCs w:val="22"/>
        </w:rPr>
        <w:t xml:space="preserve"> alone</w:t>
      </w:r>
      <w:r w:rsidRPr="00005286">
        <w:rPr>
          <w:rFonts w:ascii="Tahoma" w:hAnsi="Tahoma" w:cs="Tahoma"/>
          <w:bCs/>
          <w:sz w:val="22"/>
          <w:szCs w:val="22"/>
        </w:rPr>
        <w:t>.</w:t>
      </w:r>
    </w:p>
    <w:p w14:paraId="1460CAD9" w14:textId="0CEF9B30" w:rsidR="00DB4997" w:rsidRPr="00005286" w:rsidRDefault="002749E0" w:rsidP="007D12A1">
      <w:pPr>
        <w:pStyle w:val="Heading1"/>
        <w:spacing w:before="120" w:line="260" w:lineRule="atLeast"/>
        <w:rPr>
          <w:rFonts w:ascii="Tahoma" w:hAnsi="Tahoma" w:cs="Tahoma"/>
          <w:bCs/>
          <w:sz w:val="22"/>
          <w:szCs w:val="22"/>
        </w:rPr>
      </w:pPr>
      <w:r w:rsidRPr="00005286">
        <w:rPr>
          <w:rFonts w:ascii="Tahoma" w:hAnsi="Tahoma" w:cs="Tahoma"/>
          <w:bCs/>
          <w:sz w:val="22"/>
          <w:szCs w:val="22"/>
        </w:rPr>
        <w:t>The course aims to enable students to</w:t>
      </w:r>
      <w:r w:rsidR="007273A9" w:rsidRPr="00005286">
        <w:rPr>
          <w:rFonts w:ascii="Tahoma" w:hAnsi="Tahoma" w:cs="Tahoma"/>
          <w:bCs/>
          <w:sz w:val="22"/>
          <w:szCs w:val="22"/>
        </w:rPr>
        <w:t xml:space="preserve"> </w:t>
      </w:r>
    </w:p>
    <w:p w14:paraId="5F6ED268" w14:textId="256BCEDF" w:rsidR="00873261" w:rsidRPr="00005286" w:rsidRDefault="002749E0" w:rsidP="008548DD">
      <w:pPr>
        <w:pStyle w:val="Heading1"/>
        <w:numPr>
          <w:ilvl w:val="0"/>
          <w:numId w:val="1"/>
        </w:numPr>
        <w:spacing w:before="120" w:line="260" w:lineRule="atLeast"/>
        <w:rPr>
          <w:rFonts w:ascii="Tahoma" w:hAnsi="Tahoma" w:cs="Tahoma"/>
          <w:bCs/>
          <w:sz w:val="22"/>
          <w:szCs w:val="22"/>
        </w:rPr>
      </w:pPr>
      <w:r w:rsidRPr="00005286">
        <w:rPr>
          <w:rFonts w:ascii="Tahoma" w:hAnsi="Tahoma" w:cs="Tahoma"/>
          <w:bCs/>
          <w:sz w:val="22"/>
          <w:szCs w:val="22"/>
        </w:rPr>
        <w:lastRenderedPageBreak/>
        <w:t xml:space="preserve">Understand </w:t>
      </w:r>
      <w:r w:rsidR="00DB4997" w:rsidRPr="00005286">
        <w:rPr>
          <w:rFonts w:ascii="Tahoma" w:hAnsi="Tahoma" w:cs="Tahoma"/>
          <w:bCs/>
          <w:sz w:val="22"/>
          <w:szCs w:val="22"/>
        </w:rPr>
        <w:t>cities as interconnected social-ecological systems</w:t>
      </w:r>
      <w:r w:rsidRPr="00005286">
        <w:rPr>
          <w:rFonts w:ascii="Tahoma" w:hAnsi="Tahoma" w:cs="Tahoma"/>
          <w:bCs/>
          <w:sz w:val="22"/>
          <w:szCs w:val="22"/>
        </w:rPr>
        <w:t>,</w:t>
      </w:r>
      <w:r w:rsidR="00DB4997" w:rsidRPr="00005286">
        <w:rPr>
          <w:rFonts w:ascii="Tahoma" w:hAnsi="Tahoma" w:cs="Tahoma"/>
          <w:bCs/>
          <w:sz w:val="22"/>
          <w:szCs w:val="22"/>
        </w:rPr>
        <w:t xml:space="preserve"> </w:t>
      </w:r>
      <w:r w:rsidR="00873261" w:rsidRPr="00005286">
        <w:rPr>
          <w:rFonts w:ascii="Tahoma" w:hAnsi="Tahoma" w:cs="Tahoma"/>
          <w:bCs/>
          <w:sz w:val="22"/>
          <w:szCs w:val="22"/>
        </w:rPr>
        <w:t xml:space="preserve">moving away from the </w:t>
      </w:r>
      <w:r w:rsidR="00DB4997" w:rsidRPr="00005286">
        <w:rPr>
          <w:rFonts w:ascii="Tahoma" w:hAnsi="Tahoma" w:cs="Tahoma"/>
          <w:bCs/>
          <w:sz w:val="22"/>
          <w:szCs w:val="22"/>
        </w:rPr>
        <w:t>dichotomy of nature and society</w:t>
      </w:r>
      <w:r w:rsidR="00873261" w:rsidRPr="00005286">
        <w:rPr>
          <w:rFonts w:ascii="Tahoma" w:hAnsi="Tahoma" w:cs="Tahoma"/>
          <w:bCs/>
          <w:sz w:val="22"/>
          <w:szCs w:val="22"/>
        </w:rPr>
        <w:t xml:space="preserve"> as depicted in </w:t>
      </w:r>
      <w:r w:rsidR="00A95CAD" w:rsidRPr="00005286">
        <w:rPr>
          <w:rFonts w:ascii="Tahoma" w:hAnsi="Tahoma" w:cs="Tahoma"/>
          <w:bCs/>
          <w:sz w:val="22"/>
          <w:szCs w:val="22"/>
        </w:rPr>
        <w:t>traditional urban planning</w:t>
      </w:r>
    </w:p>
    <w:p w14:paraId="398AD81E" w14:textId="69F4C28E" w:rsidR="007C5CD4" w:rsidRPr="00005286" w:rsidRDefault="002749E0" w:rsidP="008548DD">
      <w:pPr>
        <w:pStyle w:val="Heading1"/>
        <w:numPr>
          <w:ilvl w:val="0"/>
          <w:numId w:val="1"/>
        </w:numPr>
        <w:spacing w:before="120" w:line="260" w:lineRule="atLeast"/>
        <w:rPr>
          <w:rFonts w:ascii="Tahoma" w:hAnsi="Tahoma" w:cs="Tahoma"/>
          <w:bCs/>
          <w:sz w:val="22"/>
          <w:szCs w:val="22"/>
        </w:rPr>
      </w:pPr>
      <w:r w:rsidRPr="00005286">
        <w:rPr>
          <w:rFonts w:ascii="Tahoma" w:hAnsi="Tahoma" w:cs="Tahoma"/>
          <w:bCs/>
          <w:sz w:val="22"/>
          <w:szCs w:val="22"/>
        </w:rPr>
        <w:t xml:space="preserve">Analyse </w:t>
      </w:r>
      <w:r w:rsidR="00A95CAD" w:rsidRPr="00005286">
        <w:rPr>
          <w:rFonts w:ascii="Tahoma" w:hAnsi="Tahoma" w:cs="Tahoma"/>
          <w:bCs/>
          <w:sz w:val="22"/>
          <w:szCs w:val="22"/>
        </w:rPr>
        <w:t>u</w:t>
      </w:r>
      <w:r w:rsidR="00873261" w:rsidRPr="00005286">
        <w:rPr>
          <w:rFonts w:ascii="Tahoma" w:hAnsi="Tahoma" w:cs="Tahoma"/>
          <w:bCs/>
          <w:sz w:val="22"/>
          <w:szCs w:val="22"/>
        </w:rPr>
        <w:t xml:space="preserve">rban environmental problems </w:t>
      </w:r>
      <w:r w:rsidRPr="00005286">
        <w:rPr>
          <w:rFonts w:ascii="Tahoma" w:hAnsi="Tahoma" w:cs="Tahoma"/>
          <w:bCs/>
          <w:sz w:val="22"/>
          <w:szCs w:val="22"/>
        </w:rPr>
        <w:t xml:space="preserve">as </w:t>
      </w:r>
      <w:r w:rsidR="00380EE5">
        <w:rPr>
          <w:rFonts w:ascii="Tahoma" w:hAnsi="Tahoma" w:cs="Tahoma"/>
          <w:bCs/>
          <w:sz w:val="22"/>
          <w:szCs w:val="22"/>
        </w:rPr>
        <w:t xml:space="preserve">complex </w:t>
      </w:r>
      <w:r w:rsidR="00873261" w:rsidRPr="00005286">
        <w:rPr>
          <w:rFonts w:ascii="Tahoma" w:hAnsi="Tahoma" w:cs="Tahoma"/>
          <w:bCs/>
          <w:sz w:val="22"/>
          <w:szCs w:val="22"/>
        </w:rPr>
        <w:t>problems</w:t>
      </w:r>
      <w:r w:rsidRPr="00005286">
        <w:rPr>
          <w:rFonts w:ascii="Tahoma" w:hAnsi="Tahoma" w:cs="Tahoma"/>
          <w:bCs/>
          <w:sz w:val="22"/>
          <w:szCs w:val="22"/>
        </w:rPr>
        <w:t>,</w:t>
      </w:r>
      <w:r w:rsidR="00E447E1" w:rsidRPr="00005286">
        <w:rPr>
          <w:rFonts w:ascii="Tahoma" w:hAnsi="Tahoma" w:cs="Tahoma"/>
          <w:bCs/>
          <w:sz w:val="22"/>
          <w:szCs w:val="22"/>
        </w:rPr>
        <w:t xml:space="preserve"> </w:t>
      </w:r>
      <w:r w:rsidRPr="00005286">
        <w:rPr>
          <w:rFonts w:ascii="Tahoma" w:hAnsi="Tahoma" w:cs="Tahoma"/>
          <w:bCs/>
          <w:sz w:val="22"/>
          <w:szCs w:val="22"/>
        </w:rPr>
        <w:t xml:space="preserve">which </w:t>
      </w:r>
      <w:r w:rsidR="00E447E1" w:rsidRPr="00005286">
        <w:rPr>
          <w:rFonts w:ascii="Tahoma" w:hAnsi="Tahoma" w:cs="Tahoma"/>
          <w:bCs/>
          <w:sz w:val="22"/>
          <w:szCs w:val="22"/>
        </w:rPr>
        <w:t>cannot be solved by technological fixes</w:t>
      </w:r>
      <w:r w:rsidR="00462C85" w:rsidRPr="00005286">
        <w:rPr>
          <w:rFonts w:ascii="Tahoma" w:hAnsi="Tahoma" w:cs="Tahoma"/>
          <w:bCs/>
          <w:sz w:val="22"/>
          <w:szCs w:val="22"/>
        </w:rPr>
        <w:t xml:space="preserve"> </w:t>
      </w:r>
      <w:r w:rsidRPr="00005286">
        <w:rPr>
          <w:rFonts w:ascii="Tahoma" w:hAnsi="Tahoma" w:cs="Tahoma"/>
          <w:bCs/>
          <w:sz w:val="22"/>
          <w:szCs w:val="22"/>
        </w:rPr>
        <w:t xml:space="preserve">alone </w:t>
      </w:r>
      <w:r w:rsidR="00462C85" w:rsidRPr="00005286">
        <w:rPr>
          <w:rFonts w:ascii="Tahoma" w:hAnsi="Tahoma" w:cs="Tahoma"/>
          <w:bCs/>
          <w:sz w:val="22"/>
          <w:szCs w:val="22"/>
        </w:rPr>
        <w:t>owing to their interlinked social and ecological nature</w:t>
      </w:r>
    </w:p>
    <w:p w14:paraId="1E91C5CD" w14:textId="15A6DFF6" w:rsidR="006F58E1" w:rsidRPr="00005286" w:rsidRDefault="002749E0" w:rsidP="008548DD">
      <w:pPr>
        <w:pStyle w:val="Heading1"/>
        <w:numPr>
          <w:ilvl w:val="0"/>
          <w:numId w:val="1"/>
        </w:numPr>
        <w:spacing w:before="120" w:line="260" w:lineRule="atLeast"/>
        <w:rPr>
          <w:rFonts w:ascii="Tahoma" w:hAnsi="Tahoma" w:cs="Tahoma"/>
          <w:bCs/>
          <w:sz w:val="22"/>
          <w:szCs w:val="22"/>
        </w:rPr>
      </w:pPr>
      <w:r w:rsidRPr="00005286">
        <w:rPr>
          <w:rFonts w:ascii="Tahoma" w:hAnsi="Tahoma" w:cs="Tahoma"/>
          <w:bCs/>
          <w:sz w:val="22"/>
          <w:szCs w:val="22"/>
        </w:rPr>
        <w:t>A</w:t>
      </w:r>
      <w:r w:rsidR="00873261" w:rsidRPr="00005286">
        <w:rPr>
          <w:rFonts w:ascii="Tahoma" w:hAnsi="Tahoma" w:cs="Tahoma"/>
          <w:bCs/>
          <w:sz w:val="22"/>
          <w:szCs w:val="22"/>
        </w:rPr>
        <w:t xml:space="preserve">pply multiple </w:t>
      </w:r>
      <w:r w:rsidRPr="00005286">
        <w:rPr>
          <w:rFonts w:ascii="Tahoma" w:hAnsi="Tahoma" w:cs="Tahoma"/>
          <w:bCs/>
          <w:sz w:val="22"/>
          <w:szCs w:val="22"/>
        </w:rPr>
        <w:t xml:space="preserve">social and ecological </w:t>
      </w:r>
      <w:r w:rsidR="00873261" w:rsidRPr="00005286">
        <w:rPr>
          <w:rFonts w:ascii="Tahoma" w:hAnsi="Tahoma" w:cs="Tahoma"/>
          <w:bCs/>
          <w:sz w:val="22"/>
          <w:szCs w:val="22"/>
        </w:rPr>
        <w:t xml:space="preserve">research methods </w:t>
      </w:r>
      <w:r w:rsidR="00380EE5">
        <w:rPr>
          <w:rFonts w:ascii="Tahoma" w:hAnsi="Tahoma" w:cs="Tahoma"/>
          <w:bCs/>
          <w:sz w:val="22"/>
          <w:szCs w:val="22"/>
        </w:rPr>
        <w:t xml:space="preserve">in </w:t>
      </w:r>
      <w:r w:rsidR="00A95CAD" w:rsidRPr="00005286">
        <w:rPr>
          <w:rFonts w:ascii="Tahoma" w:hAnsi="Tahoma" w:cs="Tahoma"/>
          <w:bCs/>
          <w:sz w:val="22"/>
          <w:szCs w:val="22"/>
        </w:rPr>
        <w:t>evaluating</w:t>
      </w:r>
      <w:r w:rsidR="006F58E1" w:rsidRPr="00005286">
        <w:rPr>
          <w:rFonts w:ascii="Tahoma" w:hAnsi="Tahoma" w:cs="Tahoma"/>
          <w:bCs/>
          <w:sz w:val="22"/>
          <w:szCs w:val="22"/>
        </w:rPr>
        <w:t xml:space="preserve"> </w:t>
      </w:r>
      <w:r w:rsidRPr="00005286">
        <w:rPr>
          <w:rFonts w:ascii="Tahoma" w:hAnsi="Tahoma" w:cs="Tahoma"/>
          <w:bCs/>
          <w:sz w:val="22"/>
          <w:szCs w:val="22"/>
        </w:rPr>
        <w:t xml:space="preserve">specific </w:t>
      </w:r>
      <w:r w:rsidR="00A95CAD" w:rsidRPr="00005286">
        <w:rPr>
          <w:rFonts w:ascii="Tahoma" w:hAnsi="Tahoma" w:cs="Tahoma"/>
          <w:bCs/>
          <w:sz w:val="22"/>
          <w:szCs w:val="22"/>
        </w:rPr>
        <w:t xml:space="preserve">urban problems </w:t>
      </w:r>
      <w:r w:rsidR="00E447E1" w:rsidRPr="00005286">
        <w:rPr>
          <w:rFonts w:ascii="Tahoma" w:hAnsi="Tahoma" w:cs="Tahoma"/>
          <w:bCs/>
          <w:sz w:val="22"/>
          <w:szCs w:val="22"/>
        </w:rPr>
        <w:t xml:space="preserve">and </w:t>
      </w:r>
      <w:r w:rsidRPr="00005286">
        <w:rPr>
          <w:rFonts w:ascii="Tahoma" w:hAnsi="Tahoma" w:cs="Tahoma"/>
          <w:bCs/>
          <w:sz w:val="22"/>
          <w:szCs w:val="22"/>
        </w:rPr>
        <w:t xml:space="preserve">seeking incremental </w:t>
      </w:r>
      <w:r w:rsidR="00E447E1" w:rsidRPr="00005286">
        <w:rPr>
          <w:rFonts w:ascii="Tahoma" w:hAnsi="Tahoma" w:cs="Tahoma"/>
          <w:bCs/>
          <w:sz w:val="22"/>
          <w:szCs w:val="22"/>
        </w:rPr>
        <w:t>solutions</w:t>
      </w:r>
    </w:p>
    <w:p w14:paraId="595E0736" w14:textId="6344E8AE" w:rsidR="00A95CAD" w:rsidRPr="00005286" w:rsidRDefault="00A95CAD" w:rsidP="008548DD">
      <w:pPr>
        <w:pStyle w:val="Heading1"/>
        <w:numPr>
          <w:ilvl w:val="0"/>
          <w:numId w:val="1"/>
        </w:numPr>
        <w:spacing w:before="120" w:line="260" w:lineRule="atLeast"/>
        <w:rPr>
          <w:rFonts w:ascii="Tahoma" w:hAnsi="Tahoma" w:cs="Tahoma"/>
          <w:bCs/>
          <w:sz w:val="22"/>
          <w:szCs w:val="22"/>
        </w:rPr>
      </w:pPr>
      <w:r w:rsidRPr="00005286">
        <w:rPr>
          <w:rFonts w:ascii="Tahoma" w:hAnsi="Tahoma" w:cs="Tahoma"/>
          <w:bCs/>
          <w:sz w:val="22"/>
          <w:szCs w:val="22"/>
        </w:rPr>
        <w:t>Formulate an alternate normative model for governance of urban ecosystems</w:t>
      </w:r>
    </w:p>
    <w:p w14:paraId="605B39B0" w14:textId="77777777" w:rsidR="00F17237" w:rsidRPr="00005286" w:rsidRDefault="00F17237" w:rsidP="008548DD">
      <w:pPr>
        <w:pStyle w:val="Heading1"/>
        <w:spacing w:before="120" w:line="260" w:lineRule="atLeast"/>
        <w:rPr>
          <w:rFonts w:ascii="Tahoma" w:hAnsi="Tahoma" w:cs="Tahoma"/>
          <w:b/>
          <w:bCs/>
          <w:sz w:val="22"/>
          <w:szCs w:val="22"/>
        </w:rPr>
      </w:pPr>
      <w:r w:rsidRPr="00005286">
        <w:rPr>
          <w:rFonts w:ascii="Tahoma" w:hAnsi="Tahoma" w:cs="Tahoma"/>
          <w:b/>
          <w:bCs/>
          <w:sz w:val="22"/>
          <w:szCs w:val="22"/>
        </w:rPr>
        <w:t>Pedagogy</w:t>
      </w:r>
    </w:p>
    <w:p w14:paraId="26C0F021" w14:textId="21AF6061" w:rsidR="00873261" w:rsidRPr="00005286" w:rsidRDefault="001209AD"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 xml:space="preserve">The course will be </w:t>
      </w:r>
      <w:r w:rsidR="002749E0" w:rsidRPr="00005286">
        <w:rPr>
          <w:rFonts w:ascii="Tahoma" w:hAnsi="Tahoma" w:cs="Tahoma"/>
          <w:bCs/>
          <w:sz w:val="22"/>
          <w:szCs w:val="22"/>
        </w:rPr>
        <w:t xml:space="preserve">taught through </w:t>
      </w:r>
      <w:r w:rsidRPr="00005286">
        <w:rPr>
          <w:rFonts w:ascii="Tahoma" w:hAnsi="Tahoma" w:cs="Tahoma"/>
          <w:bCs/>
          <w:sz w:val="22"/>
          <w:szCs w:val="22"/>
        </w:rPr>
        <w:t>a mixture of</w:t>
      </w:r>
      <w:r w:rsidR="005B110D" w:rsidRPr="00005286">
        <w:rPr>
          <w:rFonts w:ascii="Tahoma" w:hAnsi="Tahoma" w:cs="Tahoma"/>
          <w:bCs/>
          <w:sz w:val="22"/>
          <w:szCs w:val="22"/>
        </w:rPr>
        <w:t xml:space="preserve"> </w:t>
      </w:r>
      <w:r w:rsidRPr="00005286">
        <w:rPr>
          <w:rFonts w:ascii="Tahoma" w:hAnsi="Tahoma" w:cs="Tahoma"/>
          <w:bCs/>
          <w:sz w:val="22"/>
          <w:szCs w:val="22"/>
        </w:rPr>
        <w:t>readings, lecture</w:t>
      </w:r>
      <w:r w:rsidR="00967FC0" w:rsidRPr="00005286">
        <w:rPr>
          <w:rFonts w:ascii="Tahoma" w:hAnsi="Tahoma" w:cs="Tahoma"/>
          <w:bCs/>
          <w:sz w:val="22"/>
          <w:szCs w:val="22"/>
        </w:rPr>
        <w:t xml:space="preserve">s, </w:t>
      </w:r>
      <w:r w:rsidRPr="00005286">
        <w:rPr>
          <w:rFonts w:ascii="Tahoma" w:hAnsi="Tahoma" w:cs="Tahoma"/>
          <w:bCs/>
          <w:sz w:val="22"/>
          <w:szCs w:val="22"/>
        </w:rPr>
        <w:t>audio/visual aids, in class discussions</w:t>
      </w:r>
      <w:r w:rsidR="00E447E1" w:rsidRPr="00005286">
        <w:rPr>
          <w:rFonts w:ascii="Tahoma" w:hAnsi="Tahoma" w:cs="Tahoma"/>
          <w:bCs/>
          <w:sz w:val="22"/>
          <w:szCs w:val="22"/>
        </w:rPr>
        <w:t xml:space="preserve"> and presentations</w:t>
      </w:r>
      <w:r w:rsidR="002749E0" w:rsidRPr="00005286">
        <w:rPr>
          <w:rFonts w:ascii="Tahoma" w:hAnsi="Tahoma" w:cs="Tahoma"/>
          <w:bCs/>
          <w:sz w:val="22"/>
          <w:szCs w:val="22"/>
        </w:rPr>
        <w:t>, and field visits to learn and apply methods</w:t>
      </w:r>
      <w:r w:rsidR="00E447E1" w:rsidRPr="00005286">
        <w:rPr>
          <w:rFonts w:ascii="Tahoma" w:hAnsi="Tahoma" w:cs="Tahoma"/>
          <w:bCs/>
          <w:sz w:val="22"/>
          <w:szCs w:val="22"/>
        </w:rPr>
        <w:t xml:space="preserve">. </w:t>
      </w:r>
      <w:r w:rsidR="005C193A" w:rsidRPr="00005286">
        <w:rPr>
          <w:rFonts w:ascii="Tahoma" w:hAnsi="Tahoma" w:cs="Tahoma"/>
          <w:bCs/>
          <w:sz w:val="22"/>
          <w:szCs w:val="22"/>
        </w:rPr>
        <w:t xml:space="preserve">Each class will begin with a </w:t>
      </w:r>
      <w:r w:rsidR="007617B3" w:rsidRPr="00005286">
        <w:rPr>
          <w:rFonts w:ascii="Tahoma" w:hAnsi="Tahoma" w:cs="Tahoma"/>
          <w:bCs/>
          <w:sz w:val="22"/>
          <w:szCs w:val="22"/>
        </w:rPr>
        <w:t xml:space="preserve">brief </w:t>
      </w:r>
      <w:r w:rsidR="00967FC0" w:rsidRPr="00005286">
        <w:rPr>
          <w:rFonts w:ascii="Tahoma" w:hAnsi="Tahoma" w:cs="Tahoma"/>
          <w:bCs/>
          <w:sz w:val="22"/>
          <w:szCs w:val="22"/>
        </w:rPr>
        <w:t xml:space="preserve">summary </w:t>
      </w:r>
      <w:r w:rsidR="007617B3" w:rsidRPr="00005286">
        <w:rPr>
          <w:rFonts w:ascii="Tahoma" w:hAnsi="Tahoma" w:cs="Tahoma"/>
          <w:bCs/>
          <w:sz w:val="22"/>
          <w:szCs w:val="22"/>
        </w:rPr>
        <w:t>b</w:t>
      </w:r>
      <w:r w:rsidR="005C193A" w:rsidRPr="00005286">
        <w:rPr>
          <w:rFonts w:ascii="Tahoma" w:hAnsi="Tahoma" w:cs="Tahoma"/>
          <w:bCs/>
          <w:sz w:val="22"/>
          <w:szCs w:val="22"/>
        </w:rPr>
        <w:t xml:space="preserve">y </w:t>
      </w:r>
      <w:r w:rsidR="007617B3" w:rsidRPr="00005286">
        <w:rPr>
          <w:rFonts w:ascii="Tahoma" w:hAnsi="Tahoma" w:cs="Tahoma"/>
          <w:bCs/>
          <w:sz w:val="22"/>
          <w:szCs w:val="22"/>
        </w:rPr>
        <w:t xml:space="preserve">one or more </w:t>
      </w:r>
      <w:r w:rsidR="005C193A" w:rsidRPr="00005286">
        <w:rPr>
          <w:rFonts w:ascii="Tahoma" w:hAnsi="Tahoma" w:cs="Tahoma"/>
          <w:bCs/>
          <w:sz w:val="22"/>
          <w:szCs w:val="22"/>
        </w:rPr>
        <w:t xml:space="preserve">students on </w:t>
      </w:r>
      <w:r w:rsidR="007617B3" w:rsidRPr="00005286">
        <w:rPr>
          <w:rFonts w:ascii="Tahoma" w:hAnsi="Tahoma" w:cs="Tahoma"/>
          <w:bCs/>
          <w:sz w:val="22"/>
          <w:szCs w:val="22"/>
        </w:rPr>
        <w:t>the</w:t>
      </w:r>
      <w:r w:rsidR="005C193A" w:rsidRPr="00005286">
        <w:rPr>
          <w:rFonts w:ascii="Tahoma" w:hAnsi="Tahoma" w:cs="Tahoma"/>
          <w:bCs/>
          <w:sz w:val="22"/>
          <w:szCs w:val="22"/>
        </w:rPr>
        <w:t xml:space="preserve"> assigned reading</w:t>
      </w:r>
      <w:r w:rsidR="0009213E" w:rsidRPr="00005286">
        <w:rPr>
          <w:rFonts w:ascii="Tahoma" w:hAnsi="Tahoma" w:cs="Tahoma"/>
          <w:bCs/>
          <w:sz w:val="22"/>
          <w:szCs w:val="22"/>
        </w:rPr>
        <w:t xml:space="preserve"> </w:t>
      </w:r>
      <w:r w:rsidR="007617B3" w:rsidRPr="00005286">
        <w:rPr>
          <w:rFonts w:ascii="Tahoma" w:hAnsi="Tahoma" w:cs="Tahoma"/>
          <w:bCs/>
          <w:sz w:val="22"/>
          <w:szCs w:val="22"/>
        </w:rPr>
        <w:t>for the day</w:t>
      </w:r>
      <w:r w:rsidR="00F82241" w:rsidRPr="00005286">
        <w:rPr>
          <w:rFonts w:ascii="Tahoma" w:hAnsi="Tahoma" w:cs="Tahoma"/>
          <w:bCs/>
          <w:sz w:val="22"/>
          <w:szCs w:val="22"/>
        </w:rPr>
        <w:t xml:space="preserve"> or </w:t>
      </w:r>
      <w:r w:rsidR="0072017F" w:rsidRPr="00005286">
        <w:rPr>
          <w:rFonts w:ascii="Tahoma" w:hAnsi="Tahoma" w:cs="Tahoma"/>
          <w:bCs/>
          <w:sz w:val="22"/>
          <w:szCs w:val="22"/>
        </w:rPr>
        <w:t>a reading</w:t>
      </w:r>
      <w:r w:rsidR="00F82241" w:rsidRPr="00005286">
        <w:rPr>
          <w:rFonts w:ascii="Tahoma" w:hAnsi="Tahoma" w:cs="Tahoma"/>
          <w:bCs/>
          <w:sz w:val="22"/>
          <w:szCs w:val="22"/>
        </w:rPr>
        <w:t xml:space="preserve"> allotted for that class the week before. This</w:t>
      </w:r>
      <w:r w:rsidR="007617B3" w:rsidRPr="00005286">
        <w:rPr>
          <w:rFonts w:ascii="Tahoma" w:hAnsi="Tahoma" w:cs="Tahoma"/>
          <w:bCs/>
          <w:sz w:val="22"/>
          <w:szCs w:val="22"/>
        </w:rPr>
        <w:t xml:space="preserve"> will be followed by a lecture and class discussion. </w:t>
      </w:r>
      <w:r w:rsidR="00E447E1" w:rsidRPr="00005286">
        <w:rPr>
          <w:rFonts w:ascii="Tahoma" w:hAnsi="Tahoma" w:cs="Tahoma"/>
          <w:bCs/>
          <w:sz w:val="22"/>
          <w:szCs w:val="22"/>
        </w:rPr>
        <w:t xml:space="preserve">There will also be </w:t>
      </w:r>
      <w:r w:rsidR="00C06C58">
        <w:rPr>
          <w:rFonts w:ascii="Tahoma" w:hAnsi="Tahoma" w:cs="Tahoma"/>
          <w:bCs/>
          <w:sz w:val="22"/>
          <w:szCs w:val="22"/>
        </w:rPr>
        <w:t>one</w:t>
      </w:r>
      <w:r w:rsidR="00967ADE" w:rsidRPr="00005286">
        <w:rPr>
          <w:rFonts w:ascii="Tahoma" w:hAnsi="Tahoma" w:cs="Tahoma"/>
          <w:bCs/>
          <w:sz w:val="22"/>
          <w:szCs w:val="22"/>
        </w:rPr>
        <w:t xml:space="preserve"> faculty led f</w:t>
      </w:r>
      <w:r w:rsidR="007617B3" w:rsidRPr="00005286">
        <w:rPr>
          <w:rFonts w:ascii="Tahoma" w:hAnsi="Tahoma" w:cs="Tahoma"/>
          <w:bCs/>
          <w:sz w:val="22"/>
          <w:szCs w:val="22"/>
        </w:rPr>
        <w:t>ield interactions</w:t>
      </w:r>
      <w:r w:rsidR="002749E0" w:rsidRPr="00005286">
        <w:rPr>
          <w:rFonts w:ascii="Tahoma" w:hAnsi="Tahoma" w:cs="Tahoma"/>
          <w:bCs/>
          <w:sz w:val="22"/>
          <w:szCs w:val="22"/>
        </w:rPr>
        <w:t>, focused on deriving a social-ecological history of one of Bengaluru’s oldest areas (Begur)</w:t>
      </w:r>
      <w:r w:rsidR="007617B3" w:rsidRPr="00005286">
        <w:rPr>
          <w:rFonts w:ascii="Tahoma" w:hAnsi="Tahoma" w:cs="Tahoma"/>
          <w:bCs/>
          <w:sz w:val="22"/>
          <w:szCs w:val="22"/>
        </w:rPr>
        <w:t xml:space="preserve">. </w:t>
      </w:r>
      <w:r w:rsidR="00C06C58">
        <w:rPr>
          <w:rFonts w:ascii="Tahoma" w:hAnsi="Tahoma" w:cs="Tahoma"/>
          <w:bCs/>
          <w:sz w:val="22"/>
          <w:szCs w:val="22"/>
        </w:rPr>
        <w:t xml:space="preserve">In addition, there will also be a field based exercise for students to </w:t>
      </w:r>
      <w:r w:rsidR="00C06C58" w:rsidRPr="00005286">
        <w:rPr>
          <w:rFonts w:ascii="Tahoma" w:hAnsi="Tahoma" w:cs="Tahoma"/>
          <w:bCs/>
          <w:sz w:val="22"/>
          <w:szCs w:val="22"/>
        </w:rPr>
        <w:t>learn ecological methods of tr</w:t>
      </w:r>
      <w:r w:rsidR="00C06C58">
        <w:rPr>
          <w:rFonts w:ascii="Tahoma" w:hAnsi="Tahoma" w:cs="Tahoma"/>
          <w:bCs/>
          <w:sz w:val="22"/>
          <w:szCs w:val="22"/>
        </w:rPr>
        <w:t>ee census and carbon assessment.</w:t>
      </w:r>
    </w:p>
    <w:p w14:paraId="52C8D7A3" w14:textId="77777777" w:rsidR="00482CC2" w:rsidRDefault="00482CC2" w:rsidP="008548DD">
      <w:pPr>
        <w:pStyle w:val="Heading1"/>
        <w:spacing w:before="120" w:line="260" w:lineRule="atLeast"/>
        <w:rPr>
          <w:rFonts w:ascii="Tahoma" w:hAnsi="Tahoma" w:cs="Tahoma"/>
          <w:b/>
          <w:bCs/>
          <w:sz w:val="22"/>
          <w:szCs w:val="22"/>
        </w:rPr>
      </w:pPr>
    </w:p>
    <w:p w14:paraId="2CD8BF4C" w14:textId="77777777" w:rsidR="00F05ADE" w:rsidRDefault="00F05ADE" w:rsidP="008548DD">
      <w:pPr>
        <w:pStyle w:val="Heading1"/>
        <w:spacing w:before="120" w:line="260" w:lineRule="atLeast"/>
        <w:rPr>
          <w:rFonts w:ascii="Tahoma" w:hAnsi="Tahoma" w:cs="Tahoma"/>
          <w:b/>
          <w:bCs/>
          <w:sz w:val="22"/>
          <w:szCs w:val="22"/>
        </w:rPr>
      </w:pPr>
    </w:p>
    <w:p w14:paraId="122F9344" w14:textId="77777777" w:rsidR="00F05ADE" w:rsidRPr="00005286" w:rsidRDefault="00F05ADE" w:rsidP="008548DD">
      <w:pPr>
        <w:pStyle w:val="Heading1"/>
        <w:spacing w:before="120" w:line="260" w:lineRule="atLeast"/>
        <w:rPr>
          <w:rFonts w:ascii="Tahoma" w:hAnsi="Tahoma" w:cs="Tahoma"/>
          <w:b/>
          <w:bCs/>
          <w:sz w:val="22"/>
          <w:szCs w:val="22"/>
        </w:rPr>
      </w:pPr>
    </w:p>
    <w:p w14:paraId="7E056426" w14:textId="77777777" w:rsidR="00F17237" w:rsidRPr="00005286" w:rsidRDefault="00F17237" w:rsidP="008548DD">
      <w:pPr>
        <w:pStyle w:val="Heading1"/>
        <w:spacing w:before="120" w:line="260" w:lineRule="atLeast"/>
        <w:rPr>
          <w:rFonts w:ascii="Tahoma" w:hAnsi="Tahoma" w:cs="Tahoma"/>
          <w:b/>
          <w:bCs/>
          <w:sz w:val="22"/>
          <w:szCs w:val="22"/>
        </w:rPr>
      </w:pPr>
      <w:r w:rsidRPr="00005286">
        <w:rPr>
          <w:rFonts w:ascii="Tahoma" w:hAnsi="Tahoma" w:cs="Tahoma"/>
          <w:b/>
          <w:bCs/>
          <w:sz w:val="22"/>
          <w:szCs w:val="22"/>
        </w:rPr>
        <w:t>Assessment and grading</w:t>
      </w:r>
    </w:p>
    <w:p w14:paraId="2FE00123" w14:textId="77777777" w:rsidR="001209AD" w:rsidRPr="00005286" w:rsidRDefault="001209AD"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 xml:space="preserve">The assessment and grading is structured to ensure both individual and collective learning, as well as sharing of experiences. </w:t>
      </w:r>
    </w:p>
    <w:tbl>
      <w:tblPr>
        <w:tblStyle w:val="TableGrid"/>
        <w:tblW w:w="0" w:type="auto"/>
        <w:tblLook w:val="04A0" w:firstRow="1" w:lastRow="0" w:firstColumn="1" w:lastColumn="0" w:noHBand="0" w:noVBand="1"/>
      </w:tblPr>
      <w:tblGrid>
        <w:gridCol w:w="3015"/>
        <w:gridCol w:w="1756"/>
        <w:gridCol w:w="4245"/>
      </w:tblGrid>
      <w:tr w:rsidR="00FB79F5" w:rsidRPr="00005286" w14:paraId="76D1AEAC" w14:textId="77777777" w:rsidTr="00C56474">
        <w:tc>
          <w:tcPr>
            <w:tcW w:w="3015" w:type="dxa"/>
          </w:tcPr>
          <w:p w14:paraId="3F9874F4" w14:textId="51EE4E55" w:rsidR="00FB79F5" w:rsidRPr="00005286" w:rsidRDefault="00FB79F5" w:rsidP="008548DD">
            <w:pPr>
              <w:pStyle w:val="Heading1"/>
              <w:spacing w:before="120" w:line="260" w:lineRule="atLeast"/>
              <w:outlineLvl w:val="0"/>
              <w:rPr>
                <w:rFonts w:ascii="Tahoma" w:hAnsi="Tahoma" w:cs="Tahoma"/>
                <w:bCs/>
                <w:sz w:val="22"/>
                <w:szCs w:val="22"/>
              </w:rPr>
            </w:pPr>
            <w:r w:rsidRPr="00005286">
              <w:rPr>
                <w:rFonts w:ascii="Tahoma" w:hAnsi="Tahoma" w:cs="Tahoma"/>
                <w:bCs/>
                <w:sz w:val="22"/>
                <w:szCs w:val="22"/>
              </w:rPr>
              <w:t>Response paper</w:t>
            </w:r>
            <w:r w:rsidR="00C56474" w:rsidRPr="00005286">
              <w:rPr>
                <w:rFonts w:ascii="Tahoma" w:hAnsi="Tahoma" w:cs="Tahoma"/>
                <w:bCs/>
                <w:sz w:val="22"/>
                <w:szCs w:val="22"/>
              </w:rPr>
              <w:t xml:space="preserve"> </w:t>
            </w:r>
            <w:r w:rsidR="002749E0" w:rsidRPr="00005286">
              <w:rPr>
                <w:rFonts w:ascii="Tahoma" w:hAnsi="Tahoma" w:cs="Tahoma"/>
                <w:bCs/>
                <w:sz w:val="22"/>
                <w:szCs w:val="22"/>
              </w:rPr>
              <w:t>1</w:t>
            </w:r>
          </w:p>
        </w:tc>
        <w:tc>
          <w:tcPr>
            <w:tcW w:w="1756" w:type="dxa"/>
          </w:tcPr>
          <w:p w14:paraId="56CB9B4B" w14:textId="37DBC453" w:rsidR="00FB79F5" w:rsidRPr="00005286" w:rsidRDefault="00C56474">
            <w:pPr>
              <w:pStyle w:val="Heading1"/>
              <w:spacing w:before="120" w:line="260" w:lineRule="atLeast"/>
              <w:outlineLvl w:val="0"/>
              <w:rPr>
                <w:rFonts w:ascii="Tahoma" w:hAnsi="Tahoma" w:cs="Tahoma"/>
                <w:bCs/>
                <w:sz w:val="22"/>
                <w:szCs w:val="22"/>
              </w:rPr>
            </w:pPr>
            <w:r w:rsidRPr="00005286">
              <w:rPr>
                <w:rFonts w:ascii="Tahoma" w:hAnsi="Tahoma" w:cs="Tahoma"/>
                <w:bCs/>
                <w:sz w:val="22"/>
                <w:szCs w:val="22"/>
              </w:rPr>
              <w:t>2</w:t>
            </w:r>
            <w:r w:rsidR="00FB79F5" w:rsidRPr="00005286">
              <w:rPr>
                <w:rFonts w:ascii="Tahoma" w:hAnsi="Tahoma" w:cs="Tahoma"/>
                <w:bCs/>
                <w:sz w:val="22"/>
                <w:szCs w:val="22"/>
              </w:rPr>
              <w:t>0% (Unit I)</w:t>
            </w:r>
          </w:p>
        </w:tc>
        <w:tc>
          <w:tcPr>
            <w:tcW w:w="4245" w:type="dxa"/>
          </w:tcPr>
          <w:p w14:paraId="21A5F5C1" w14:textId="18EA7643" w:rsidR="00FB79F5" w:rsidRPr="00005286" w:rsidRDefault="00C56474">
            <w:pPr>
              <w:pStyle w:val="Heading1"/>
              <w:spacing w:before="120" w:line="260" w:lineRule="atLeast"/>
              <w:outlineLvl w:val="0"/>
              <w:rPr>
                <w:rFonts w:ascii="Tahoma" w:hAnsi="Tahoma" w:cs="Tahoma"/>
                <w:bCs/>
                <w:sz w:val="22"/>
                <w:szCs w:val="22"/>
              </w:rPr>
            </w:pPr>
            <w:r w:rsidRPr="00005286">
              <w:rPr>
                <w:rFonts w:ascii="Tahoma" w:hAnsi="Tahoma" w:cs="Tahoma"/>
                <w:bCs/>
                <w:sz w:val="22"/>
                <w:szCs w:val="22"/>
              </w:rPr>
              <w:t>R</w:t>
            </w:r>
            <w:r w:rsidR="00FB79F5" w:rsidRPr="00005286">
              <w:rPr>
                <w:rFonts w:ascii="Tahoma" w:hAnsi="Tahoma" w:cs="Tahoma"/>
                <w:bCs/>
                <w:sz w:val="22"/>
                <w:szCs w:val="22"/>
              </w:rPr>
              <w:t>esponse to a single</w:t>
            </w:r>
            <w:r w:rsidRPr="00005286">
              <w:rPr>
                <w:rFonts w:ascii="Tahoma" w:hAnsi="Tahoma" w:cs="Tahoma"/>
                <w:bCs/>
                <w:sz w:val="22"/>
                <w:szCs w:val="22"/>
              </w:rPr>
              <w:t xml:space="preserve"> paper</w:t>
            </w:r>
            <w:r w:rsidR="00FB79F5" w:rsidRPr="00005286">
              <w:rPr>
                <w:rFonts w:ascii="Tahoma" w:hAnsi="Tahoma" w:cs="Tahoma"/>
                <w:bCs/>
                <w:sz w:val="22"/>
                <w:szCs w:val="22"/>
              </w:rPr>
              <w:t xml:space="preserve"> </w:t>
            </w:r>
            <w:r w:rsidR="003E5A31">
              <w:rPr>
                <w:rFonts w:ascii="Tahoma" w:hAnsi="Tahoma" w:cs="Tahoma"/>
                <w:bCs/>
                <w:sz w:val="22"/>
                <w:szCs w:val="22"/>
              </w:rPr>
              <w:t>(750 words)</w:t>
            </w:r>
          </w:p>
        </w:tc>
      </w:tr>
      <w:tr w:rsidR="00C56474" w:rsidRPr="00005286" w14:paraId="4F0A2033" w14:textId="77777777" w:rsidTr="00C56474">
        <w:tc>
          <w:tcPr>
            <w:tcW w:w="3015" w:type="dxa"/>
          </w:tcPr>
          <w:p w14:paraId="3158FD49" w14:textId="77777777" w:rsidR="00C56474" w:rsidRPr="00005286" w:rsidRDefault="00C56474" w:rsidP="00C56474">
            <w:pPr>
              <w:pStyle w:val="Heading1"/>
              <w:spacing w:before="120" w:line="260" w:lineRule="atLeast"/>
              <w:outlineLvl w:val="0"/>
              <w:rPr>
                <w:rFonts w:ascii="Tahoma" w:hAnsi="Tahoma" w:cs="Tahoma"/>
                <w:bCs/>
                <w:sz w:val="22"/>
                <w:szCs w:val="22"/>
              </w:rPr>
            </w:pPr>
            <w:r w:rsidRPr="00005286">
              <w:rPr>
                <w:rFonts w:ascii="Tahoma" w:hAnsi="Tahoma" w:cs="Tahoma"/>
                <w:bCs/>
                <w:sz w:val="22"/>
                <w:szCs w:val="22"/>
              </w:rPr>
              <w:t>Documentary review</w:t>
            </w:r>
          </w:p>
          <w:p w14:paraId="3116BE53" w14:textId="048AC98D" w:rsidR="00C56474" w:rsidRPr="00005286" w:rsidRDefault="00C56474" w:rsidP="00C56474">
            <w:pPr>
              <w:pStyle w:val="Heading1"/>
              <w:spacing w:before="120" w:line="260" w:lineRule="atLeast"/>
              <w:outlineLvl w:val="0"/>
              <w:rPr>
                <w:rFonts w:ascii="Tahoma" w:hAnsi="Tahoma" w:cs="Tahoma"/>
                <w:bCs/>
                <w:sz w:val="22"/>
                <w:szCs w:val="22"/>
              </w:rPr>
            </w:pPr>
          </w:p>
        </w:tc>
        <w:tc>
          <w:tcPr>
            <w:tcW w:w="1756" w:type="dxa"/>
          </w:tcPr>
          <w:p w14:paraId="50903D8F" w14:textId="62C46DCD" w:rsidR="00C56474" w:rsidRPr="00005286" w:rsidRDefault="00C56474" w:rsidP="00C56474">
            <w:pPr>
              <w:pStyle w:val="Heading1"/>
              <w:spacing w:before="120" w:line="260" w:lineRule="atLeast"/>
              <w:outlineLvl w:val="0"/>
              <w:rPr>
                <w:rFonts w:ascii="Tahoma" w:hAnsi="Tahoma" w:cs="Tahoma"/>
                <w:bCs/>
                <w:sz w:val="22"/>
                <w:szCs w:val="22"/>
              </w:rPr>
            </w:pPr>
            <w:r w:rsidRPr="00005286">
              <w:rPr>
                <w:rFonts w:ascii="Tahoma" w:hAnsi="Tahoma" w:cs="Tahoma"/>
                <w:bCs/>
                <w:sz w:val="22"/>
                <w:szCs w:val="22"/>
              </w:rPr>
              <w:t>15% (Unit II)</w:t>
            </w:r>
          </w:p>
        </w:tc>
        <w:tc>
          <w:tcPr>
            <w:tcW w:w="4245" w:type="dxa"/>
          </w:tcPr>
          <w:p w14:paraId="489674C2" w14:textId="159F9019" w:rsidR="00C56474" w:rsidRPr="00005286" w:rsidRDefault="00C56474">
            <w:pPr>
              <w:pStyle w:val="Heading1"/>
              <w:spacing w:before="120" w:line="260" w:lineRule="atLeast"/>
              <w:outlineLvl w:val="0"/>
              <w:rPr>
                <w:rFonts w:ascii="Tahoma" w:hAnsi="Tahoma" w:cs="Tahoma"/>
                <w:bCs/>
                <w:sz w:val="22"/>
                <w:szCs w:val="22"/>
              </w:rPr>
            </w:pPr>
            <w:r w:rsidRPr="00005286">
              <w:rPr>
                <w:rFonts w:ascii="Tahoma" w:hAnsi="Tahoma" w:cs="Tahoma"/>
                <w:bCs/>
                <w:sz w:val="22"/>
                <w:szCs w:val="22"/>
              </w:rPr>
              <w:t xml:space="preserve">Students will write a review of a documentary (linked to a reading in class) drawing on the perspectives provided in the reading </w:t>
            </w:r>
            <w:r w:rsidR="003E5A31">
              <w:rPr>
                <w:rFonts w:ascii="Tahoma" w:hAnsi="Tahoma" w:cs="Tahoma"/>
                <w:bCs/>
                <w:sz w:val="22"/>
                <w:szCs w:val="22"/>
              </w:rPr>
              <w:t>(500 to 600 words)</w:t>
            </w:r>
          </w:p>
        </w:tc>
      </w:tr>
      <w:tr w:rsidR="00C56474" w:rsidRPr="00005286" w14:paraId="7D20FE0B" w14:textId="77777777" w:rsidTr="00C56474">
        <w:tc>
          <w:tcPr>
            <w:tcW w:w="3015" w:type="dxa"/>
          </w:tcPr>
          <w:p w14:paraId="19DED125" w14:textId="58A057E7" w:rsidR="00C56474" w:rsidRPr="00005286" w:rsidRDefault="00C56474" w:rsidP="00C56474">
            <w:pPr>
              <w:pStyle w:val="Heading1"/>
              <w:spacing w:before="120" w:line="260" w:lineRule="atLeast"/>
              <w:outlineLvl w:val="0"/>
              <w:rPr>
                <w:rFonts w:ascii="Tahoma" w:hAnsi="Tahoma" w:cs="Tahoma"/>
                <w:bCs/>
                <w:sz w:val="22"/>
                <w:szCs w:val="22"/>
              </w:rPr>
            </w:pPr>
            <w:r w:rsidRPr="00005286">
              <w:rPr>
                <w:rFonts w:ascii="Tahoma" w:hAnsi="Tahoma" w:cs="Tahoma"/>
                <w:bCs/>
                <w:sz w:val="22"/>
                <w:szCs w:val="22"/>
              </w:rPr>
              <w:t>Response paper 2</w:t>
            </w:r>
          </w:p>
        </w:tc>
        <w:tc>
          <w:tcPr>
            <w:tcW w:w="1756" w:type="dxa"/>
          </w:tcPr>
          <w:p w14:paraId="140A3510" w14:textId="1A590C77" w:rsidR="00C56474" w:rsidRPr="00005286" w:rsidRDefault="00C56474" w:rsidP="00C56474">
            <w:pPr>
              <w:pStyle w:val="Heading1"/>
              <w:spacing w:before="120" w:line="260" w:lineRule="atLeast"/>
              <w:outlineLvl w:val="0"/>
              <w:rPr>
                <w:rFonts w:ascii="Tahoma" w:hAnsi="Tahoma" w:cs="Tahoma"/>
                <w:bCs/>
                <w:sz w:val="22"/>
                <w:szCs w:val="22"/>
              </w:rPr>
            </w:pPr>
            <w:r w:rsidRPr="00005286">
              <w:rPr>
                <w:rFonts w:ascii="Tahoma" w:hAnsi="Tahoma" w:cs="Tahoma"/>
                <w:bCs/>
                <w:sz w:val="22"/>
                <w:szCs w:val="22"/>
              </w:rPr>
              <w:t>20% (Unit III)</w:t>
            </w:r>
          </w:p>
        </w:tc>
        <w:tc>
          <w:tcPr>
            <w:tcW w:w="4245" w:type="dxa"/>
          </w:tcPr>
          <w:p w14:paraId="66A25843" w14:textId="2567C482" w:rsidR="00C56474" w:rsidRPr="00005286" w:rsidRDefault="00C56474" w:rsidP="00C56474">
            <w:pPr>
              <w:pStyle w:val="Heading1"/>
              <w:spacing w:before="120" w:line="260" w:lineRule="atLeast"/>
              <w:outlineLvl w:val="0"/>
              <w:rPr>
                <w:rFonts w:ascii="Tahoma" w:hAnsi="Tahoma" w:cs="Tahoma"/>
                <w:bCs/>
                <w:sz w:val="22"/>
                <w:szCs w:val="22"/>
              </w:rPr>
            </w:pPr>
            <w:r w:rsidRPr="00005286">
              <w:rPr>
                <w:rFonts w:ascii="Tahoma" w:hAnsi="Tahoma" w:cs="Tahoma"/>
                <w:bCs/>
                <w:sz w:val="22"/>
                <w:szCs w:val="22"/>
              </w:rPr>
              <w:t xml:space="preserve">Response to two texts that deal with a similar idea but written from different perspectives </w:t>
            </w:r>
            <w:r w:rsidR="003E5A31">
              <w:rPr>
                <w:rFonts w:ascii="Tahoma" w:hAnsi="Tahoma" w:cs="Tahoma"/>
                <w:bCs/>
                <w:sz w:val="22"/>
                <w:szCs w:val="22"/>
              </w:rPr>
              <w:t>(750 words)</w:t>
            </w:r>
            <w:r w:rsidRPr="00005286">
              <w:rPr>
                <w:rFonts w:ascii="Tahoma" w:hAnsi="Tahoma" w:cs="Tahoma"/>
                <w:bCs/>
                <w:sz w:val="22"/>
                <w:szCs w:val="22"/>
              </w:rPr>
              <w:t xml:space="preserve"> </w:t>
            </w:r>
          </w:p>
        </w:tc>
      </w:tr>
      <w:tr w:rsidR="00C06C58" w:rsidRPr="00005286" w14:paraId="1C45EB09" w14:textId="77777777" w:rsidTr="00C56474">
        <w:tc>
          <w:tcPr>
            <w:tcW w:w="3015" w:type="dxa"/>
          </w:tcPr>
          <w:p w14:paraId="6805A3A2" w14:textId="087C66C5" w:rsidR="00C06C58" w:rsidRPr="00005286" w:rsidRDefault="00C06C58" w:rsidP="00C06C58">
            <w:pPr>
              <w:pStyle w:val="Heading1"/>
              <w:spacing w:before="120" w:line="260" w:lineRule="atLeast"/>
              <w:outlineLvl w:val="0"/>
              <w:rPr>
                <w:rFonts w:ascii="Tahoma" w:hAnsi="Tahoma" w:cs="Tahoma"/>
                <w:bCs/>
                <w:sz w:val="22"/>
                <w:szCs w:val="22"/>
              </w:rPr>
            </w:pPr>
            <w:r>
              <w:rPr>
                <w:rFonts w:ascii="Tahoma" w:hAnsi="Tahoma" w:cs="Tahoma"/>
                <w:bCs/>
                <w:sz w:val="22"/>
                <w:szCs w:val="22"/>
              </w:rPr>
              <w:t>Tree census and carbon mapping</w:t>
            </w:r>
          </w:p>
        </w:tc>
        <w:tc>
          <w:tcPr>
            <w:tcW w:w="1756" w:type="dxa"/>
          </w:tcPr>
          <w:p w14:paraId="3B63724A" w14:textId="6CD211C2" w:rsidR="00C06C58" w:rsidRPr="00005286" w:rsidRDefault="00C06C58" w:rsidP="00C56474">
            <w:pPr>
              <w:pStyle w:val="Heading1"/>
              <w:spacing w:before="120" w:line="260" w:lineRule="atLeast"/>
              <w:outlineLvl w:val="0"/>
              <w:rPr>
                <w:rFonts w:ascii="Tahoma" w:hAnsi="Tahoma" w:cs="Tahoma"/>
                <w:bCs/>
                <w:sz w:val="22"/>
                <w:szCs w:val="22"/>
              </w:rPr>
            </w:pPr>
            <w:r>
              <w:rPr>
                <w:rFonts w:ascii="Tahoma" w:hAnsi="Tahoma" w:cs="Tahoma"/>
                <w:bCs/>
                <w:sz w:val="22"/>
                <w:szCs w:val="22"/>
              </w:rPr>
              <w:t>15% (Unit III)</w:t>
            </w:r>
          </w:p>
        </w:tc>
        <w:tc>
          <w:tcPr>
            <w:tcW w:w="4245" w:type="dxa"/>
          </w:tcPr>
          <w:p w14:paraId="7124650F" w14:textId="17078E31" w:rsidR="00C06C58" w:rsidRPr="00005286" w:rsidRDefault="00C06C58" w:rsidP="003E5A31">
            <w:pPr>
              <w:pStyle w:val="Heading1"/>
              <w:spacing w:before="120" w:line="260" w:lineRule="atLeast"/>
              <w:outlineLvl w:val="0"/>
              <w:rPr>
                <w:rFonts w:ascii="Tahoma" w:hAnsi="Tahoma" w:cs="Tahoma"/>
                <w:bCs/>
                <w:sz w:val="22"/>
                <w:szCs w:val="22"/>
              </w:rPr>
            </w:pPr>
            <w:r>
              <w:rPr>
                <w:rFonts w:ascii="Tahoma" w:hAnsi="Tahoma" w:cs="Tahoma"/>
                <w:bCs/>
                <w:sz w:val="22"/>
                <w:szCs w:val="22"/>
              </w:rPr>
              <w:t xml:space="preserve">Students in groups of two will be required to map </w:t>
            </w:r>
            <w:r w:rsidR="003E5A31">
              <w:rPr>
                <w:rFonts w:ascii="Tahoma" w:hAnsi="Tahoma" w:cs="Tahoma"/>
                <w:bCs/>
                <w:sz w:val="22"/>
                <w:szCs w:val="22"/>
              </w:rPr>
              <w:t xml:space="preserve">5 </w:t>
            </w:r>
            <w:r>
              <w:rPr>
                <w:rFonts w:ascii="Tahoma" w:hAnsi="Tahoma" w:cs="Tahoma"/>
                <w:bCs/>
                <w:sz w:val="22"/>
                <w:szCs w:val="22"/>
              </w:rPr>
              <w:t xml:space="preserve">trees </w:t>
            </w:r>
            <w:r w:rsidR="003E5A31">
              <w:rPr>
                <w:rFonts w:ascii="Tahoma" w:hAnsi="Tahoma" w:cs="Tahoma"/>
                <w:bCs/>
                <w:sz w:val="22"/>
                <w:szCs w:val="22"/>
              </w:rPr>
              <w:t xml:space="preserve">in the vicinity of the campus </w:t>
            </w:r>
            <w:r>
              <w:rPr>
                <w:rFonts w:ascii="Tahoma" w:hAnsi="Tahoma" w:cs="Tahoma"/>
                <w:bCs/>
                <w:sz w:val="22"/>
                <w:szCs w:val="22"/>
              </w:rPr>
              <w:t xml:space="preserve">and calculate the carbon content </w:t>
            </w:r>
          </w:p>
        </w:tc>
      </w:tr>
      <w:tr w:rsidR="00C56474" w:rsidRPr="00005286" w14:paraId="7A6053AB" w14:textId="77777777" w:rsidTr="00C56474">
        <w:tc>
          <w:tcPr>
            <w:tcW w:w="3015" w:type="dxa"/>
          </w:tcPr>
          <w:p w14:paraId="4BB832C4" w14:textId="77777777" w:rsidR="00C56474" w:rsidRPr="00005286" w:rsidRDefault="00C56474" w:rsidP="00C56474">
            <w:pPr>
              <w:pStyle w:val="Heading1"/>
              <w:spacing w:before="120" w:line="260" w:lineRule="atLeast"/>
              <w:outlineLvl w:val="0"/>
              <w:rPr>
                <w:rFonts w:ascii="Tahoma" w:hAnsi="Tahoma" w:cs="Tahoma"/>
                <w:bCs/>
                <w:sz w:val="22"/>
                <w:szCs w:val="22"/>
              </w:rPr>
            </w:pPr>
            <w:r w:rsidRPr="00005286">
              <w:rPr>
                <w:rFonts w:ascii="Tahoma" w:hAnsi="Tahoma" w:cs="Tahoma"/>
                <w:bCs/>
                <w:sz w:val="22"/>
                <w:szCs w:val="22"/>
              </w:rPr>
              <w:t>Project presentation (group work)</w:t>
            </w:r>
          </w:p>
        </w:tc>
        <w:tc>
          <w:tcPr>
            <w:tcW w:w="1756" w:type="dxa"/>
          </w:tcPr>
          <w:p w14:paraId="74807639" w14:textId="59034099" w:rsidR="00C56474" w:rsidRPr="00005286" w:rsidRDefault="00C06C58" w:rsidP="00C56474">
            <w:pPr>
              <w:pStyle w:val="Heading1"/>
              <w:spacing w:before="120" w:line="260" w:lineRule="atLeast"/>
              <w:outlineLvl w:val="0"/>
              <w:rPr>
                <w:rFonts w:ascii="Tahoma" w:hAnsi="Tahoma" w:cs="Tahoma"/>
                <w:bCs/>
                <w:sz w:val="22"/>
                <w:szCs w:val="22"/>
              </w:rPr>
            </w:pPr>
            <w:r>
              <w:rPr>
                <w:rFonts w:ascii="Tahoma" w:hAnsi="Tahoma" w:cs="Tahoma"/>
                <w:bCs/>
                <w:sz w:val="22"/>
                <w:szCs w:val="22"/>
              </w:rPr>
              <w:t>15</w:t>
            </w:r>
            <w:r w:rsidR="00C56474" w:rsidRPr="00005286">
              <w:rPr>
                <w:rFonts w:ascii="Tahoma" w:hAnsi="Tahoma" w:cs="Tahoma"/>
                <w:bCs/>
                <w:sz w:val="22"/>
                <w:szCs w:val="22"/>
              </w:rPr>
              <w:t>% (Unit IV)</w:t>
            </w:r>
          </w:p>
        </w:tc>
        <w:tc>
          <w:tcPr>
            <w:tcW w:w="4245" w:type="dxa"/>
          </w:tcPr>
          <w:p w14:paraId="7F444D8F" w14:textId="6A22708D" w:rsidR="00C56474" w:rsidRPr="00005286" w:rsidRDefault="00C56474">
            <w:pPr>
              <w:pStyle w:val="Heading1"/>
              <w:spacing w:before="120" w:line="260" w:lineRule="atLeast"/>
              <w:outlineLvl w:val="0"/>
              <w:rPr>
                <w:rFonts w:ascii="Tahoma" w:hAnsi="Tahoma" w:cs="Tahoma"/>
                <w:bCs/>
                <w:sz w:val="22"/>
                <w:szCs w:val="22"/>
              </w:rPr>
            </w:pPr>
            <w:r w:rsidRPr="00005286">
              <w:rPr>
                <w:rFonts w:ascii="Tahoma" w:hAnsi="Tahoma" w:cs="Tahoma"/>
                <w:bCs/>
                <w:sz w:val="22"/>
                <w:szCs w:val="22"/>
              </w:rPr>
              <w:t>Groups will be given topics to work at the end of Unit III which they will have to present in Unit IV.</w:t>
            </w:r>
          </w:p>
        </w:tc>
      </w:tr>
      <w:tr w:rsidR="00C56474" w:rsidRPr="00005286" w14:paraId="292134B2" w14:textId="77777777" w:rsidTr="00C56474">
        <w:tc>
          <w:tcPr>
            <w:tcW w:w="3015" w:type="dxa"/>
          </w:tcPr>
          <w:p w14:paraId="5C76B68A" w14:textId="77777777" w:rsidR="00C56474" w:rsidRPr="00005286" w:rsidRDefault="00C56474" w:rsidP="00C56474">
            <w:pPr>
              <w:pStyle w:val="Heading1"/>
              <w:spacing w:before="120" w:line="260" w:lineRule="atLeast"/>
              <w:outlineLvl w:val="0"/>
              <w:rPr>
                <w:rFonts w:ascii="Tahoma" w:hAnsi="Tahoma" w:cs="Tahoma"/>
                <w:bCs/>
                <w:sz w:val="22"/>
                <w:szCs w:val="22"/>
              </w:rPr>
            </w:pPr>
            <w:r w:rsidRPr="00005286">
              <w:rPr>
                <w:rFonts w:ascii="Tahoma" w:hAnsi="Tahoma" w:cs="Tahoma"/>
                <w:bCs/>
                <w:sz w:val="22"/>
                <w:szCs w:val="22"/>
              </w:rPr>
              <w:t>Class participation</w:t>
            </w:r>
          </w:p>
        </w:tc>
        <w:tc>
          <w:tcPr>
            <w:tcW w:w="1756" w:type="dxa"/>
          </w:tcPr>
          <w:p w14:paraId="5145A9DE" w14:textId="57B18CE2" w:rsidR="00C56474" w:rsidRPr="00005286" w:rsidRDefault="00C56474" w:rsidP="00C56474">
            <w:pPr>
              <w:pStyle w:val="Heading1"/>
              <w:spacing w:before="120" w:line="260" w:lineRule="atLeast"/>
              <w:outlineLvl w:val="0"/>
              <w:rPr>
                <w:rFonts w:ascii="Tahoma" w:hAnsi="Tahoma" w:cs="Tahoma"/>
                <w:bCs/>
                <w:sz w:val="22"/>
                <w:szCs w:val="22"/>
              </w:rPr>
            </w:pPr>
            <w:r w:rsidRPr="00005286">
              <w:rPr>
                <w:rFonts w:ascii="Tahoma" w:hAnsi="Tahoma" w:cs="Tahoma"/>
                <w:bCs/>
                <w:sz w:val="22"/>
                <w:szCs w:val="22"/>
              </w:rPr>
              <w:t>15% (throughout)</w:t>
            </w:r>
          </w:p>
        </w:tc>
        <w:tc>
          <w:tcPr>
            <w:tcW w:w="4245" w:type="dxa"/>
          </w:tcPr>
          <w:p w14:paraId="78928C67" w14:textId="3A8EE523" w:rsidR="00C56474" w:rsidRPr="00005286" w:rsidRDefault="00C56474">
            <w:pPr>
              <w:pStyle w:val="Heading1"/>
              <w:spacing w:before="120" w:line="260" w:lineRule="atLeast"/>
              <w:outlineLvl w:val="0"/>
              <w:rPr>
                <w:rFonts w:ascii="Tahoma" w:hAnsi="Tahoma" w:cs="Tahoma"/>
                <w:bCs/>
                <w:sz w:val="22"/>
                <w:szCs w:val="22"/>
              </w:rPr>
            </w:pPr>
            <w:r w:rsidRPr="00005286">
              <w:rPr>
                <w:rFonts w:ascii="Tahoma" w:hAnsi="Tahoma" w:cs="Tahoma"/>
                <w:bCs/>
                <w:sz w:val="22"/>
                <w:szCs w:val="22"/>
              </w:rPr>
              <w:t xml:space="preserve">In each class one or more students will be given a task related to prescribed reading or any other relevant small </w:t>
            </w:r>
            <w:r w:rsidRPr="00005286">
              <w:rPr>
                <w:rFonts w:ascii="Tahoma" w:hAnsi="Tahoma" w:cs="Tahoma"/>
                <w:bCs/>
                <w:sz w:val="22"/>
                <w:szCs w:val="22"/>
              </w:rPr>
              <w:lastRenderedPageBreak/>
              <w:t xml:space="preserve">piece. This will be assigned in the previous week. By rotation, all students will make short presentations in class during the duration of the course, and participate in discussions following presentations. </w:t>
            </w:r>
          </w:p>
        </w:tc>
      </w:tr>
    </w:tbl>
    <w:p w14:paraId="79EF4C14" w14:textId="77777777" w:rsidR="00FB79F5" w:rsidRPr="00005286" w:rsidRDefault="00FB79F5" w:rsidP="008548DD">
      <w:pPr>
        <w:pStyle w:val="Heading1"/>
        <w:spacing w:before="120" w:line="260" w:lineRule="atLeast"/>
        <w:rPr>
          <w:rFonts w:ascii="Tahoma" w:hAnsi="Tahoma" w:cs="Tahoma"/>
          <w:bCs/>
          <w:sz w:val="22"/>
          <w:szCs w:val="22"/>
        </w:rPr>
      </w:pPr>
    </w:p>
    <w:p w14:paraId="6C469D0A" w14:textId="77777777" w:rsidR="00F17237" w:rsidRPr="00005286" w:rsidRDefault="00F17237" w:rsidP="008548DD">
      <w:pPr>
        <w:pStyle w:val="Heading1"/>
        <w:spacing w:before="120" w:line="260" w:lineRule="atLeast"/>
        <w:rPr>
          <w:rFonts w:ascii="Tahoma" w:hAnsi="Tahoma" w:cs="Tahoma"/>
          <w:b/>
          <w:bCs/>
          <w:sz w:val="22"/>
          <w:szCs w:val="22"/>
        </w:rPr>
      </w:pPr>
      <w:r w:rsidRPr="00005286">
        <w:rPr>
          <w:rFonts w:ascii="Tahoma" w:hAnsi="Tahoma" w:cs="Tahoma"/>
          <w:b/>
          <w:bCs/>
          <w:sz w:val="22"/>
          <w:szCs w:val="22"/>
        </w:rPr>
        <w:t>Syllabus &amp; Readings</w:t>
      </w:r>
      <w:r w:rsidR="002972B5" w:rsidRPr="00005286">
        <w:rPr>
          <w:rFonts w:ascii="Tahoma" w:hAnsi="Tahoma" w:cs="Tahoma"/>
          <w:b/>
          <w:bCs/>
          <w:sz w:val="22"/>
          <w:szCs w:val="22"/>
        </w:rPr>
        <w:t xml:space="preserve"> (16 weeks</w:t>
      </w:r>
      <w:r w:rsidR="00CA1469" w:rsidRPr="00005286">
        <w:rPr>
          <w:rFonts w:ascii="Tahoma" w:hAnsi="Tahoma" w:cs="Tahoma"/>
          <w:b/>
          <w:bCs/>
          <w:sz w:val="22"/>
          <w:szCs w:val="22"/>
        </w:rPr>
        <w:t>; each week 3 hrs</w:t>
      </w:r>
      <w:r w:rsidR="002972B5" w:rsidRPr="00005286">
        <w:rPr>
          <w:rFonts w:ascii="Tahoma" w:hAnsi="Tahoma" w:cs="Tahoma"/>
          <w:b/>
          <w:bCs/>
          <w:sz w:val="22"/>
          <w:szCs w:val="22"/>
        </w:rPr>
        <w:t>)</w:t>
      </w:r>
    </w:p>
    <w:p w14:paraId="6C03798C" w14:textId="5444408D" w:rsidR="003D249D" w:rsidRPr="00005286" w:rsidRDefault="003D249D" w:rsidP="008548DD">
      <w:pPr>
        <w:pStyle w:val="Heading1"/>
        <w:spacing w:before="120" w:line="260" w:lineRule="atLeast"/>
        <w:rPr>
          <w:rFonts w:ascii="Tahoma" w:hAnsi="Tahoma" w:cs="Tahoma"/>
          <w:b/>
          <w:bCs/>
          <w:sz w:val="22"/>
          <w:szCs w:val="22"/>
        </w:rPr>
      </w:pPr>
      <w:r w:rsidRPr="00005286">
        <w:rPr>
          <w:rFonts w:ascii="Tahoma" w:hAnsi="Tahoma" w:cs="Tahoma"/>
          <w:b/>
          <w:bCs/>
          <w:sz w:val="22"/>
          <w:szCs w:val="22"/>
        </w:rPr>
        <w:t>UNIT I: Introducing nature in Indian cities</w:t>
      </w:r>
      <w:r w:rsidR="00C56474" w:rsidRPr="00005286">
        <w:rPr>
          <w:rFonts w:ascii="Tahoma" w:hAnsi="Tahoma" w:cs="Tahoma"/>
          <w:b/>
          <w:bCs/>
          <w:sz w:val="22"/>
          <w:szCs w:val="22"/>
        </w:rPr>
        <w:t xml:space="preserve"> (3 weeks)</w:t>
      </w:r>
    </w:p>
    <w:p w14:paraId="5C5AE5DF" w14:textId="2EBE0519" w:rsidR="00CA1469" w:rsidRPr="00005286" w:rsidRDefault="007824F4"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Traditionally cities were seen as human dominated landscapes, and the presence of n</w:t>
      </w:r>
      <w:r w:rsidR="003D249D" w:rsidRPr="00005286">
        <w:rPr>
          <w:rFonts w:ascii="Tahoma" w:hAnsi="Tahoma" w:cs="Tahoma"/>
          <w:bCs/>
          <w:sz w:val="22"/>
          <w:szCs w:val="22"/>
        </w:rPr>
        <w:t xml:space="preserve">ature in cities can be difficult to imagine. And yet it is present all </w:t>
      </w:r>
      <w:r w:rsidRPr="00005286">
        <w:rPr>
          <w:rFonts w:ascii="Tahoma" w:hAnsi="Tahoma" w:cs="Tahoma"/>
          <w:bCs/>
          <w:sz w:val="22"/>
          <w:szCs w:val="22"/>
        </w:rPr>
        <w:t>a</w:t>
      </w:r>
      <w:r w:rsidR="003D249D" w:rsidRPr="00005286">
        <w:rPr>
          <w:rFonts w:ascii="Tahoma" w:hAnsi="Tahoma" w:cs="Tahoma"/>
          <w:bCs/>
          <w:sz w:val="22"/>
          <w:szCs w:val="22"/>
        </w:rPr>
        <w:t xml:space="preserve">round us. </w:t>
      </w:r>
      <w:r w:rsidRPr="00005286">
        <w:rPr>
          <w:rFonts w:ascii="Tahoma" w:hAnsi="Tahoma" w:cs="Tahoma"/>
          <w:bCs/>
          <w:sz w:val="22"/>
          <w:szCs w:val="22"/>
        </w:rPr>
        <w:t>This</w:t>
      </w:r>
      <w:r w:rsidR="003D249D" w:rsidRPr="00005286">
        <w:rPr>
          <w:rFonts w:ascii="Tahoma" w:hAnsi="Tahoma" w:cs="Tahoma"/>
          <w:bCs/>
          <w:sz w:val="22"/>
          <w:szCs w:val="22"/>
        </w:rPr>
        <w:t xml:space="preserve"> unit will </w:t>
      </w:r>
      <w:r w:rsidRPr="00005286">
        <w:rPr>
          <w:rFonts w:ascii="Tahoma" w:hAnsi="Tahoma" w:cs="Tahoma"/>
          <w:bCs/>
          <w:sz w:val="22"/>
          <w:szCs w:val="22"/>
        </w:rPr>
        <w:t xml:space="preserve">especially </w:t>
      </w:r>
      <w:r w:rsidR="003D249D" w:rsidRPr="00005286">
        <w:rPr>
          <w:rFonts w:ascii="Tahoma" w:hAnsi="Tahoma" w:cs="Tahoma"/>
          <w:bCs/>
          <w:sz w:val="22"/>
          <w:szCs w:val="22"/>
        </w:rPr>
        <w:t xml:space="preserve">highlight cities as </w:t>
      </w:r>
      <w:r w:rsidRPr="00005286">
        <w:rPr>
          <w:rFonts w:ascii="Tahoma" w:hAnsi="Tahoma" w:cs="Tahoma"/>
          <w:bCs/>
          <w:sz w:val="22"/>
          <w:szCs w:val="22"/>
        </w:rPr>
        <w:t xml:space="preserve">closely </w:t>
      </w:r>
      <w:r w:rsidR="003D249D" w:rsidRPr="00005286">
        <w:rPr>
          <w:rFonts w:ascii="Tahoma" w:hAnsi="Tahoma" w:cs="Tahoma"/>
          <w:bCs/>
          <w:sz w:val="22"/>
          <w:szCs w:val="22"/>
        </w:rPr>
        <w:t xml:space="preserve">linked social-ecological systems, moving away from the dichotomy of nature and society that is a the more prevalent notion. This unit lays the ground for the need to address urban challenges incorporating perspectives from both the social and </w:t>
      </w:r>
      <w:r w:rsidR="00C56474" w:rsidRPr="00005286">
        <w:rPr>
          <w:rFonts w:ascii="Tahoma" w:hAnsi="Tahoma" w:cs="Tahoma"/>
          <w:bCs/>
          <w:sz w:val="22"/>
          <w:szCs w:val="22"/>
        </w:rPr>
        <w:t xml:space="preserve">ecological </w:t>
      </w:r>
      <w:r w:rsidR="003D249D" w:rsidRPr="00005286">
        <w:rPr>
          <w:rFonts w:ascii="Tahoma" w:hAnsi="Tahoma" w:cs="Tahoma"/>
          <w:bCs/>
          <w:sz w:val="22"/>
          <w:szCs w:val="22"/>
        </w:rPr>
        <w:t>perspectives.</w:t>
      </w:r>
      <w:r w:rsidR="00D30119" w:rsidRPr="00005286">
        <w:rPr>
          <w:rFonts w:ascii="Tahoma" w:hAnsi="Tahoma" w:cs="Tahoma"/>
          <w:bCs/>
          <w:sz w:val="22"/>
          <w:szCs w:val="22"/>
        </w:rPr>
        <w:t xml:space="preserve"> It will also introduce to the students to the multiple benefits urban residents derive from nature especially the urban marginalized.</w:t>
      </w:r>
    </w:p>
    <w:p w14:paraId="26317926" w14:textId="58E4D403" w:rsidR="007824F4" w:rsidRPr="00005286" w:rsidRDefault="007824F4"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Week 1: (3 hrs)</w:t>
      </w:r>
      <w:r w:rsidR="009435D2" w:rsidRPr="00005286">
        <w:rPr>
          <w:rFonts w:ascii="Tahoma" w:hAnsi="Tahoma" w:cs="Tahoma"/>
          <w:bCs/>
          <w:sz w:val="22"/>
          <w:szCs w:val="22"/>
        </w:rPr>
        <w:t>: I</w:t>
      </w:r>
      <w:r w:rsidRPr="00005286">
        <w:rPr>
          <w:rFonts w:ascii="Tahoma" w:hAnsi="Tahoma" w:cs="Tahoma"/>
          <w:bCs/>
          <w:sz w:val="22"/>
          <w:szCs w:val="22"/>
        </w:rPr>
        <w:t xml:space="preserve">ntroductory class </w:t>
      </w:r>
      <w:r w:rsidR="000C49F1" w:rsidRPr="00005286">
        <w:rPr>
          <w:rFonts w:ascii="Tahoma" w:hAnsi="Tahoma" w:cs="Tahoma"/>
          <w:bCs/>
          <w:sz w:val="22"/>
          <w:szCs w:val="22"/>
        </w:rPr>
        <w:t>to</w:t>
      </w:r>
      <w:r w:rsidRPr="00005286">
        <w:rPr>
          <w:rFonts w:ascii="Tahoma" w:hAnsi="Tahoma" w:cs="Tahoma"/>
          <w:bCs/>
          <w:sz w:val="22"/>
          <w:szCs w:val="22"/>
        </w:rPr>
        <w:t xml:space="preserve"> present the outline </w:t>
      </w:r>
      <w:r w:rsidR="00C56474" w:rsidRPr="00005286">
        <w:rPr>
          <w:rFonts w:ascii="Tahoma" w:hAnsi="Tahoma" w:cs="Tahoma"/>
          <w:bCs/>
          <w:sz w:val="22"/>
          <w:szCs w:val="22"/>
        </w:rPr>
        <w:t xml:space="preserve">of </w:t>
      </w:r>
      <w:r w:rsidRPr="00005286">
        <w:rPr>
          <w:rFonts w:ascii="Tahoma" w:hAnsi="Tahoma" w:cs="Tahoma"/>
          <w:bCs/>
          <w:sz w:val="22"/>
          <w:szCs w:val="22"/>
        </w:rPr>
        <w:t>the course, and draw from dis</w:t>
      </w:r>
      <w:r w:rsidR="006F75BE" w:rsidRPr="00005286">
        <w:rPr>
          <w:rFonts w:ascii="Tahoma" w:hAnsi="Tahoma" w:cs="Tahoma"/>
          <w:bCs/>
          <w:sz w:val="22"/>
          <w:szCs w:val="22"/>
        </w:rPr>
        <w:t xml:space="preserve">cussion with students what their idea of </w:t>
      </w:r>
      <w:r w:rsidRPr="00005286">
        <w:rPr>
          <w:rFonts w:ascii="Tahoma" w:hAnsi="Tahoma" w:cs="Tahoma"/>
          <w:bCs/>
          <w:sz w:val="22"/>
          <w:szCs w:val="22"/>
        </w:rPr>
        <w:t>nature in the city</w:t>
      </w:r>
      <w:r w:rsidR="006F75BE" w:rsidRPr="00005286">
        <w:rPr>
          <w:rFonts w:ascii="Tahoma" w:hAnsi="Tahoma" w:cs="Tahoma"/>
          <w:bCs/>
          <w:sz w:val="22"/>
          <w:szCs w:val="22"/>
        </w:rPr>
        <w:t xml:space="preserve"> is</w:t>
      </w:r>
      <w:r w:rsidRPr="00005286">
        <w:rPr>
          <w:rFonts w:ascii="Tahoma" w:hAnsi="Tahoma" w:cs="Tahoma"/>
          <w:bCs/>
          <w:sz w:val="22"/>
          <w:szCs w:val="22"/>
        </w:rPr>
        <w:t xml:space="preserve">.  </w:t>
      </w:r>
      <w:r w:rsidR="006F75BE" w:rsidRPr="00005286">
        <w:rPr>
          <w:rFonts w:ascii="Tahoma" w:hAnsi="Tahoma" w:cs="Tahoma"/>
          <w:bCs/>
          <w:sz w:val="22"/>
          <w:szCs w:val="22"/>
        </w:rPr>
        <w:t>This will be followed by an overview of how e</w:t>
      </w:r>
      <w:r w:rsidRPr="00005286">
        <w:rPr>
          <w:rFonts w:ascii="Tahoma" w:hAnsi="Tahoma" w:cs="Tahoma"/>
          <w:bCs/>
          <w:sz w:val="22"/>
          <w:szCs w:val="22"/>
        </w:rPr>
        <w:t xml:space="preserve">nvironment was traditionally presented in urban planning </w:t>
      </w:r>
      <w:r w:rsidR="006F75BE" w:rsidRPr="00005286">
        <w:rPr>
          <w:rFonts w:ascii="Tahoma" w:hAnsi="Tahoma" w:cs="Tahoma"/>
          <w:bCs/>
          <w:sz w:val="22"/>
          <w:szCs w:val="22"/>
        </w:rPr>
        <w:t>in India</w:t>
      </w:r>
      <w:r w:rsidRPr="00005286">
        <w:rPr>
          <w:rFonts w:ascii="Tahoma" w:hAnsi="Tahoma" w:cs="Tahoma"/>
          <w:bCs/>
          <w:sz w:val="22"/>
          <w:szCs w:val="22"/>
        </w:rPr>
        <w:t xml:space="preserve">. </w:t>
      </w:r>
    </w:p>
    <w:p w14:paraId="5301782D" w14:textId="77777777" w:rsidR="007824F4" w:rsidRPr="00005286" w:rsidRDefault="007824F4" w:rsidP="008548DD">
      <w:pPr>
        <w:pStyle w:val="Heading1"/>
        <w:spacing w:before="120" w:line="260" w:lineRule="atLeast"/>
        <w:rPr>
          <w:rFonts w:ascii="Tahoma" w:hAnsi="Tahoma" w:cs="Tahoma"/>
          <w:bCs/>
          <w:sz w:val="22"/>
          <w:szCs w:val="22"/>
          <w:u w:val="single"/>
        </w:rPr>
      </w:pPr>
      <w:r w:rsidRPr="00005286">
        <w:rPr>
          <w:rFonts w:ascii="Tahoma" w:hAnsi="Tahoma" w:cs="Tahoma"/>
          <w:bCs/>
          <w:sz w:val="22"/>
          <w:szCs w:val="22"/>
          <w:u w:val="single"/>
        </w:rPr>
        <w:t>Reading:</w:t>
      </w:r>
    </w:p>
    <w:p w14:paraId="7A6C3A39" w14:textId="77777777" w:rsidR="007824F4" w:rsidRPr="00005286" w:rsidRDefault="00E67015"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Planning Commission. 2013. Urban development. In: Twelfth Five Year Plan (2012-2017) Economic sectors, Volume 2. New Delhi: Sage Publications</w:t>
      </w:r>
    </w:p>
    <w:p w14:paraId="0E9CCD19" w14:textId="77777777" w:rsidR="008D4007" w:rsidRPr="00005286" w:rsidRDefault="008D4007" w:rsidP="008548DD">
      <w:pPr>
        <w:pStyle w:val="Heading1"/>
        <w:spacing w:before="120" w:line="260" w:lineRule="atLeast"/>
        <w:rPr>
          <w:rFonts w:ascii="Tahoma" w:hAnsi="Tahoma" w:cs="Tahoma"/>
          <w:bCs/>
          <w:sz w:val="22"/>
          <w:szCs w:val="22"/>
        </w:rPr>
      </w:pPr>
    </w:p>
    <w:p w14:paraId="71053FE8" w14:textId="602BBDD8" w:rsidR="007824F4" w:rsidRPr="00005286" w:rsidRDefault="00E67015"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Week 2: (3 hrs)</w:t>
      </w:r>
      <w:r w:rsidR="009435D2" w:rsidRPr="00005286">
        <w:rPr>
          <w:rFonts w:ascii="Tahoma" w:hAnsi="Tahoma" w:cs="Tahoma"/>
          <w:bCs/>
          <w:sz w:val="22"/>
          <w:szCs w:val="22"/>
        </w:rPr>
        <w:t xml:space="preserve">:  </w:t>
      </w:r>
      <w:r w:rsidR="00FF3E7B" w:rsidRPr="00005286">
        <w:rPr>
          <w:rFonts w:ascii="Tahoma" w:hAnsi="Tahoma" w:cs="Tahoma"/>
          <w:bCs/>
          <w:sz w:val="22"/>
          <w:szCs w:val="22"/>
        </w:rPr>
        <w:t xml:space="preserve">The </w:t>
      </w:r>
      <w:r w:rsidR="00FF3E7B">
        <w:rPr>
          <w:rFonts w:ascii="Tahoma" w:hAnsi="Tahoma" w:cs="Tahoma"/>
          <w:bCs/>
          <w:sz w:val="22"/>
          <w:szCs w:val="22"/>
        </w:rPr>
        <w:t xml:space="preserve">week will </w:t>
      </w:r>
      <w:r w:rsidR="00FF3E7B" w:rsidRPr="00005286">
        <w:rPr>
          <w:rFonts w:ascii="Tahoma" w:hAnsi="Tahoma" w:cs="Tahoma"/>
          <w:bCs/>
          <w:sz w:val="22"/>
          <w:szCs w:val="22"/>
        </w:rPr>
        <w:t xml:space="preserve">introduce the idea of cities as closely linked social and ecological systems.  </w:t>
      </w:r>
      <w:r w:rsidR="009435D2" w:rsidRPr="00005286">
        <w:rPr>
          <w:rFonts w:ascii="Tahoma" w:hAnsi="Tahoma" w:cs="Tahoma"/>
          <w:bCs/>
          <w:sz w:val="22"/>
          <w:szCs w:val="22"/>
        </w:rPr>
        <w:t xml:space="preserve">This </w:t>
      </w:r>
      <w:r w:rsidR="00FF3E7B">
        <w:rPr>
          <w:rFonts w:ascii="Tahoma" w:hAnsi="Tahoma" w:cs="Tahoma"/>
          <w:bCs/>
          <w:sz w:val="22"/>
          <w:szCs w:val="22"/>
        </w:rPr>
        <w:t>week also</w:t>
      </w:r>
      <w:r w:rsidR="009435D2" w:rsidRPr="00005286">
        <w:rPr>
          <w:rFonts w:ascii="Tahoma" w:hAnsi="Tahoma" w:cs="Tahoma"/>
          <w:bCs/>
          <w:sz w:val="22"/>
          <w:szCs w:val="22"/>
        </w:rPr>
        <w:t xml:space="preserve"> will introduce</w:t>
      </w:r>
      <w:r w:rsidRPr="00005286">
        <w:rPr>
          <w:rFonts w:ascii="Tahoma" w:hAnsi="Tahoma" w:cs="Tahoma"/>
          <w:bCs/>
          <w:sz w:val="22"/>
          <w:szCs w:val="22"/>
        </w:rPr>
        <w:t xml:space="preserve"> the different spaces where nature exists in cities in India</w:t>
      </w:r>
      <w:r w:rsidR="00482CC2" w:rsidRPr="00005286">
        <w:rPr>
          <w:rFonts w:ascii="Tahoma" w:hAnsi="Tahoma" w:cs="Tahoma"/>
          <w:bCs/>
          <w:sz w:val="22"/>
          <w:szCs w:val="22"/>
        </w:rPr>
        <w:t>, and the extent of biodiversity these ecosystems support</w:t>
      </w:r>
      <w:r w:rsidR="009435D2" w:rsidRPr="00005286">
        <w:rPr>
          <w:rFonts w:ascii="Tahoma" w:hAnsi="Tahoma" w:cs="Tahoma"/>
          <w:bCs/>
          <w:sz w:val="22"/>
          <w:szCs w:val="22"/>
        </w:rPr>
        <w:t xml:space="preserve">.  </w:t>
      </w:r>
    </w:p>
    <w:p w14:paraId="7171A7B5" w14:textId="77777777" w:rsidR="00E67015" w:rsidRPr="00005286" w:rsidRDefault="00E67015" w:rsidP="008548DD">
      <w:pPr>
        <w:pStyle w:val="Heading1"/>
        <w:spacing w:before="120" w:line="260" w:lineRule="atLeast"/>
        <w:rPr>
          <w:rFonts w:ascii="Tahoma" w:hAnsi="Tahoma" w:cs="Tahoma"/>
          <w:bCs/>
          <w:sz w:val="22"/>
          <w:szCs w:val="22"/>
          <w:u w:val="single"/>
        </w:rPr>
      </w:pPr>
      <w:r w:rsidRPr="00005286">
        <w:rPr>
          <w:rFonts w:ascii="Tahoma" w:hAnsi="Tahoma" w:cs="Tahoma"/>
          <w:bCs/>
          <w:sz w:val="22"/>
          <w:szCs w:val="22"/>
          <w:u w:val="single"/>
        </w:rPr>
        <w:t>Readings:</w:t>
      </w:r>
    </w:p>
    <w:p w14:paraId="067B3589" w14:textId="6E3D01C4" w:rsidR="008D4007" w:rsidRPr="00005286" w:rsidRDefault="00D73A75" w:rsidP="008D4007">
      <w:pPr>
        <w:pStyle w:val="Heading1"/>
        <w:spacing w:before="120" w:line="260" w:lineRule="atLeast"/>
        <w:rPr>
          <w:rFonts w:ascii="Tahoma" w:hAnsi="Tahoma" w:cs="Tahoma"/>
          <w:bCs/>
          <w:sz w:val="22"/>
          <w:szCs w:val="22"/>
        </w:rPr>
      </w:pPr>
      <w:r>
        <w:rPr>
          <w:rFonts w:ascii="Tahoma" w:hAnsi="Tahoma" w:cs="Tahoma"/>
          <w:bCs/>
          <w:sz w:val="22"/>
          <w:szCs w:val="22"/>
        </w:rPr>
        <w:t>Liu et al 200</w:t>
      </w:r>
      <w:r w:rsidR="008D4007" w:rsidRPr="00005286">
        <w:rPr>
          <w:rFonts w:ascii="Tahoma" w:hAnsi="Tahoma" w:cs="Tahoma"/>
          <w:bCs/>
          <w:sz w:val="22"/>
          <w:szCs w:val="22"/>
        </w:rPr>
        <w:t>7. Complexity of coupled human and natural systems. Science, 317: 1513-1516</w:t>
      </w:r>
    </w:p>
    <w:p w14:paraId="681AB7C4" w14:textId="77777777" w:rsidR="00D30119" w:rsidRPr="00005286" w:rsidRDefault="00D30119" w:rsidP="00D30119">
      <w:pPr>
        <w:pStyle w:val="Heading1"/>
        <w:spacing w:before="120" w:line="260" w:lineRule="atLeast"/>
        <w:rPr>
          <w:rFonts w:ascii="Tahoma" w:hAnsi="Tahoma" w:cs="Tahoma"/>
          <w:bCs/>
          <w:sz w:val="22"/>
          <w:szCs w:val="22"/>
        </w:rPr>
      </w:pPr>
      <w:r w:rsidRPr="00005286">
        <w:rPr>
          <w:rFonts w:ascii="Tahoma" w:hAnsi="Tahoma" w:cs="Tahoma"/>
          <w:bCs/>
          <w:sz w:val="22"/>
          <w:szCs w:val="22"/>
        </w:rPr>
        <w:t>Krishnan M. 2014. The wildlife of Madras City. Current Conservation 8.1: 6-12</w:t>
      </w:r>
    </w:p>
    <w:p w14:paraId="67D58C7B" w14:textId="77777777" w:rsidR="008D4007" w:rsidRPr="00005286" w:rsidRDefault="008D4007" w:rsidP="008548DD">
      <w:pPr>
        <w:pStyle w:val="Heading1"/>
        <w:spacing w:before="120" w:line="260" w:lineRule="atLeast"/>
        <w:rPr>
          <w:rFonts w:ascii="Tahoma" w:hAnsi="Tahoma" w:cs="Tahoma"/>
          <w:bCs/>
          <w:sz w:val="22"/>
          <w:szCs w:val="22"/>
        </w:rPr>
      </w:pPr>
    </w:p>
    <w:p w14:paraId="4EC27F7C" w14:textId="5C009E16" w:rsidR="00E67015" w:rsidRPr="00005286" w:rsidRDefault="00E67015"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Week 3: (3 hrs)</w:t>
      </w:r>
      <w:r w:rsidR="009435D2" w:rsidRPr="00005286">
        <w:rPr>
          <w:rFonts w:ascii="Tahoma" w:hAnsi="Tahoma" w:cs="Tahoma"/>
          <w:bCs/>
          <w:sz w:val="22"/>
          <w:szCs w:val="22"/>
        </w:rPr>
        <w:t xml:space="preserve">:  </w:t>
      </w:r>
      <w:r w:rsidR="00FF3E7B">
        <w:rPr>
          <w:rFonts w:ascii="Tahoma" w:hAnsi="Tahoma" w:cs="Tahoma"/>
          <w:bCs/>
          <w:sz w:val="22"/>
          <w:szCs w:val="22"/>
        </w:rPr>
        <w:t>This week</w:t>
      </w:r>
      <w:r w:rsidRPr="00005286">
        <w:rPr>
          <w:rFonts w:ascii="Tahoma" w:hAnsi="Tahoma" w:cs="Tahoma"/>
          <w:bCs/>
          <w:sz w:val="22"/>
          <w:szCs w:val="22"/>
        </w:rPr>
        <w:t xml:space="preserve"> will introduce highlight the social, economic, ecological and cultural role of urban ecosystems.</w:t>
      </w:r>
      <w:r w:rsidR="00482CC2" w:rsidRPr="00005286">
        <w:rPr>
          <w:rFonts w:ascii="Tahoma" w:hAnsi="Tahoma" w:cs="Tahoma"/>
          <w:bCs/>
          <w:sz w:val="22"/>
          <w:szCs w:val="22"/>
        </w:rPr>
        <w:t xml:space="preserve"> It will provide the students with an idea of the critical nature of urban ecosystems for the poor in cities. </w:t>
      </w:r>
    </w:p>
    <w:p w14:paraId="16A19A35" w14:textId="77777777" w:rsidR="00E67015" w:rsidRPr="00005286" w:rsidRDefault="00E67015" w:rsidP="008548DD">
      <w:pPr>
        <w:pStyle w:val="Heading1"/>
        <w:spacing w:before="120" w:line="260" w:lineRule="atLeast"/>
        <w:rPr>
          <w:rFonts w:ascii="Tahoma" w:hAnsi="Tahoma" w:cs="Tahoma"/>
          <w:bCs/>
          <w:sz w:val="22"/>
          <w:szCs w:val="22"/>
          <w:u w:val="single"/>
        </w:rPr>
      </w:pPr>
      <w:r w:rsidRPr="00005286">
        <w:rPr>
          <w:rFonts w:ascii="Tahoma" w:hAnsi="Tahoma" w:cs="Tahoma"/>
          <w:bCs/>
          <w:sz w:val="22"/>
          <w:szCs w:val="22"/>
          <w:u w:val="single"/>
        </w:rPr>
        <w:t>Readings:</w:t>
      </w:r>
    </w:p>
    <w:p w14:paraId="7B4998F7" w14:textId="7345ACBD" w:rsidR="004C53FD" w:rsidRPr="00005286" w:rsidRDefault="004C53FD" w:rsidP="008548DD">
      <w:pPr>
        <w:spacing w:before="120" w:after="120" w:line="260" w:lineRule="atLeast"/>
        <w:rPr>
          <w:rFonts w:ascii="Tahoma" w:hAnsi="Tahoma" w:cs="Tahoma"/>
          <w:bCs/>
          <w:color w:val="000000" w:themeColor="text1"/>
        </w:rPr>
      </w:pPr>
      <w:r w:rsidRPr="00005286">
        <w:rPr>
          <w:rFonts w:ascii="Tahoma" w:hAnsi="Tahoma" w:cs="Tahoma"/>
          <w:bCs/>
          <w:color w:val="000000" w:themeColor="text1"/>
        </w:rPr>
        <w:t>Nagendra H. 2016. Nature and poverty: Vegetation in slums. In: Nature in the city: Bengaluru in the past, present and future. New Delhi: Oxford University Press. pp 79-97</w:t>
      </w:r>
    </w:p>
    <w:p w14:paraId="517E338A" w14:textId="77777777" w:rsidR="009212A2" w:rsidRPr="00005286" w:rsidRDefault="009212A2" w:rsidP="009212A2">
      <w:pPr>
        <w:tabs>
          <w:tab w:val="left" w:pos="0"/>
        </w:tabs>
        <w:spacing w:before="120" w:after="120" w:line="260" w:lineRule="atLeast"/>
        <w:jc w:val="both"/>
        <w:rPr>
          <w:rFonts w:ascii="Tahoma" w:hAnsi="Tahoma" w:cs="Tahoma"/>
          <w:color w:val="000000"/>
        </w:rPr>
      </w:pPr>
      <w:r w:rsidRPr="00005286">
        <w:rPr>
          <w:rFonts w:ascii="Tahoma" w:hAnsi="Tahoma" w:cs="Tahoma"/>
        </w:rPr>
        <w:t xml:space="preserve">Mukherjee J. 2015. Beyond the urban: Rethinking urban ecology using Kolkata as a case study. </w:t>
      </w:r>
      <w:r w:rsidRPr="00005286">
        <w:rPr>
          <w:rFonts w:ascii="Tahoma" w:hAnsi="Tahoma" w:cs="Tahoma"/>
          <w:color w:val="000000"/>
        </w:rPr>
        <w:t>International Journal of Urban Sustainable Development, 7(2): 131-146.</w:t>
      </w:r>
    </w:p>
    <w:p w14:paraId="718C200E" w14:textId="77777777" w:rsidR="009212A2" w:rsidRPr="00005286" w:rsidRDefault="009212A2" w:rsidP="008548DD">
      <w:pPr>
        <w:spacing w:before="120" w:after="120" w:line="260" w:lineRule="atLeast"/>
        <w:rPr>
          <w:rFonts w:ascii="Tahoma" w:hAnsi="Tahoma" w:cs="Tahoma"/>
          <w:bCs/>
          <w:color w:val="000000" w:themeColor="text1"/>
        </w:rPr>
      </w:pPr>
    </w:p>
    <w:p w14:paraId="27B69AA5" w14:textId="6CD6FA8C" w:rsidR="009435D2" w:rsidRPr="00005286" w:rsidRDefault="000D572C" w:rsidP="008548DD">
      <w:pPr>
        <w:spacing w:before="120" w:after="120" w:line="260" w:lineRule="atLeast"/>
        <w:rPr>
          <w:rFonts w:ascii="Tahoma" w:hAnsi="Tahoma" w:cs="Tahoma"/>
          <w:bCs/>
          <w:color w:val="000000" w:themeColor="text1"/>
        </w:rPr>
      </w:pPr>
      <w:r w:rsidRPr="00005286">
        <w:rPr>
          <w:rFonts w:ascii="Tahoma" w:hAnsi="Tahoma" w:cs="Tahoma"/>
          <w:bCs/>
          <w:color w:val="000000" w:themeColor="text1"/>
        </w:rPr>
        <w:t>ASSIGNMENT</w:t>
      </w:r>
      <w:r w:rsidR="009435D2" w:rsidRPr="00005286">
        <w:rPr>
          <w:rFonts w:ascii="Tahoma" w:hAnsi="Tahoma" w:cs="Tahoma"/>
          <w:bCs/>
          <w:color w:val="000000" w:themeColor="text1"/>
        </w:rPr>
        <w:t xml:space="preserve">: </w:t>
      </w:r>
      <w:r w:rsidR="00482CC2" w:rsidRPr="00005286">
        <w:rPr>
          <w:rFonts w:ascii="Tahoma" w:hAnsi="Tahoma" w:cs="Tahoma"/>
          <w:bCs/>
          <w:color w:val="000000" w:themeColor="text1"/>
        </w:rPr>
        <w:t>Response paper</w:t>
      </w:r>
      <w:r w:rsidR="003E5A31">
        <w:rPr>
          <w:rFonts w:ascii="Tahoma" w:hAnsi="Tahoma" w:cs="Tahoma"/>
          <w:bCs/>
          <w:color w:val="000000" w:themeColor="text1"/>
        </w:rPr>
        <w:t xml:space="preserve"> (750 words)</w:t>
      </w:r>
      <w:r w:rsidR="00482CC2" w:rsidRPr="00005286">
        <w:rPr>
          <w:rFonts w:ascii="Tahoma" w:hAnsi="Tahoma" w:cs="Tahoma"/>
          <w:bCs/>
          <w:color w:val="000000" w:themeColor="text1"/>
        </w:rPr>
        <w:t xml:space="preserve"> (Nagendra 2016)</w:t>
      </w:r>
    </w:p>
    <w:p w14:paraId="2357729A" w14:textId="77777777" w:rsidR="00482CC2" w:rsidRPr="00005286" w:rsidRDefault="009435D2" w:rsidP="008548DD">
      <w:pPr>
        <w:spacing w:before="120" w:after="120" w:line="260" w:lineRule="atLeast"/>
        <w:rPr>
          <w:rFonts w:ascii="Tahoma" w:hAnsi="Tahoma" w:cs="Tahoma"/>
          <w:bCs/>
          <w:color w:val="000000" w:themeColor="text1"/>
        </w:rPr>
      </w:pPr>
      <w:r w:rsidRPr="00005286">
        <w:rPr>
          <w:rFonts w:ascii="Tahoma" w:hAnsi="Tahoma" w:cs="Tahoma"/>
          <w:bCs/>
          <w:color w:val="000000" w:themeColor="text1"/>
        </w:rPr>
        <w:t>Faculty led field visit (Begur temple, lake, fort and katte)</w:t>
      </w:r>
    </w:p>
    <w:p w14:paraId="6CD43C6F" w14:textId="77777777" w:rsidR="00482CC2" w:rsidRPr="00005286" w:rsidRDefault="00482CC2" w:rsidP="008548DD">
      <w:pPr>
        <w:spacing w:before="120" w:after="120" w:line="260" w:lineRule="atLeast"/>
        <w:rPr>
          <w:rFonts w:ascii="Tahoma" w:hAnsi="Tahoma" w:cs="Tahoma"/>
          <w:bCs/>
          <w:color w:val="000000" w:themeColor="text1"/>
        </w:rPr>
      </w:pPr>
    </w:p>
    <w:p w14:paraId="251F5AE6" w14:textId="54FC228C" w:rsidR="00482CC2" w:rsidRPr="00005286" w:rsidRDefault="003D249D" w:rsidP="008548DD">
      <w:pPr>
        <w:spacing w:before="120" w:after="120" w:line="260" w:lineRule="atLeast"/>
        <w:rPr>
          <w:rFonts w:ascii="Tahoma" w:hAnsi="Tahoma" w:cs="Tahoma"/>
          <w:b/>
          <w:bCs/>
        </w:rPr>
      </w:pPr>
      <w:r w:rsidRPr="00005286">
        <w:rPr>
          <w:rFonts w:ascii="Tahoma" w:hAnsi="Tahoma" w:cs="Tahoma"/>
          <w:b/>
          <w:bCs/>
        </w:rPr>
        <w:lastRenderedPageBreak/>
        <w:t xml:space="preserve">UNIT II: </w:t>
      </w:r>
      <w:r w:rsidR="00D30119" w:rsidRPr="00005286">
        <w:rPr>
          <w:rFonts w:ascii="Tahoma" w:hAnsi="Tahoma" w:cs="Tahoma"/>
          <w:b/>
          <w:bCs/>
        </w:rPr>
        <w:t xml:space="preserve">Addressing </w:t>
      </w:r>
      <w:r w:rsidRPr="00005286">
        <w:rPr>
          <w:rFonts w:ascii="Tahoma" w:hAnsi="Tahoma" w:cs="Tahoma"/>
          <w:b/>
          <w:bCs/>
        </w:rPr>
        <w:t xml:space="preserve">urban ecological sustainability </w:t>
      </w:r>
      <w:r w:rsidR="00C56474" w:rsidRPr="00005286">
        <w:rPr>
          <w:rFonts w:ascii="Tahoma" w:hAnsi="Tahoma" w:cs="Tahoma"/>
          <w:b/>
          <w:bCs/>
        </w:rPr>
        <w:t xml:space="preserve">(5 </w:t>
      </w:r>
      <w:r w:rsidR="007D12A1" w:rsidRPr="00005286">
        <w:rPr>
          <w:rFonts w:ascii="Tahoma" w:hAnsi="Tahoma" w:cs="Tahoma"/>
          <w:b/>
          <w:bCs/>
        </w:rPr>
        <w:t>weeks</w:t>
      </w:r>
      <w:r w:rsidR="00C56474" w:rsidRPr="00005286">
        <w:rPr>
          <w:rFonts w:ascii="Tahoma" w:hAnsi="Tahoma" w:cs="Tahoma"/>
          <w:b/>
          <w:bCs/>
        </w:rPr>
        <w:t>)</w:t>
      </w:r>
    </w:p>
    <w:p w14:paraId="3EEEE4AC" w14:textId="0C52FFB1" w:rsidR="00482CC2" w:rsidRPr="00005286" w:rsidRDefault="00D30119" w:rsidP="00D30119">
      <w:pPr>
        <w:rPr>
          <w:rFonts w:ascii="Tahoma" w:hAnsi="Tahoma" w:cs="Tahoma"/>
        </w:rPr>
      </w:pPr>
      <w:r w:rsidRPr="00005286">
        <w:rPr>
          <w:rFonts w:ascii="Tahoma" w:hAnsi="Tahoma" w:cs="Tahoma"/>
        </w:rPr>
        <w:t xml:space="preserve">Since cities are closely linked social-ecological systems, addressing challenges is complex and cannot be addressed through simplistic </w:t>
      </w:r>
      <w:r w:rsidR="00005286" w:rsidRPr="00005286">
        <w:rPr>
          <w:rFonts w:ascii="Tahoma" w:hAnsi="Tahoma" w:cs="Tahoma"/>
        </w:rPr>
        <w:t>technology</w:t>
      </w:r>
      <w:r w:rsidRPr="00005286">
        <w:rPr>
          <w:rFonts w:ascii="Tahoma" w:hAnsi="Tahoma" w:cs="Tahoma"/>
        </w:rPr>
        <w:t xml:space="preserve"> focus solutions alone. </w:t>
      </w:r>
      <w:r w:rsidR="003D249D" w:rsidRPr="00005286">
        <w:rPr>
          <w:rFonts w:ascii="Tahoma" w:hAnsi="Tahoma" w:cs="Tahoma"/>
        </w:rPr>
        <w:t xml:space="preserve">In this section we will explore </w:t>
      </w:r>
      <w:r w:rsidRPr="00005286">
        <w:rPr>
          <w:rFonts w:ascii="Tahoma" w:hAnsi="Tahoma" w:cs="Tahoma"/>
        </w:rPr>
        <w:t xml:space="preserve">some </w:t>
      </w:r>
      <w:r w:rsidR="003D249D" w:rsidRPr="00005286">
        <w:rPr>
          <w:rFonts w:ascii="Tahoma" w:hAnsi="Tahoma" w:cs="Tahoma"/>
        </w:rPr>
        <w:t xml:space="preserve">major challenges of urbanization faced by Indian cities. </w:t>
      </w:r>
      <w:r w:rsidR="008A3601" w:rsidRPr="00005286">
        <w:rPr>
          <w:rFonts w:ascii="Tahoma" w:hAnsi="Tahoma" w:cs="Tahoma"/>
        </w:rPr>
        <w:t xml:space="preserve">Through a discussion of case studies </w:t>
      </w:r>
      <w:r w:rsidR="00005286" w:rsidRPr="00005286">
        <w:rPr>
          <w:rFonts w:ascii="Tahoma" w:hAnsi="Tahoma" w:cs="Tahoma"/>
        </w:rPr>
        <w:t>students</w:t>
      </w:r>
      <w:r w:rsidR="008A3601" w:rsidRPr="00005286">
        <w:rPr>
          <w:rFonts w:ascii="Tahoma" w:hAnsi="Tahoma" w:cs="Tahoma"/>
        </w:rPr>
        <w:t xml:space="preserve"> will be</w:t>
      </w:r>
      <w:r w:rsidR="003D249D" w:rsidRPr="00005286">
        <w:rPr>
          <w:rFonts w:ascii="Tahoma" w:hAnsi="Tahoma" w:cs="Tahoma"/>
        </w:rPr>
        <w:t xml:space="preserve"> able to understand the crisis facing cities owing to urbanization, and</w:t>
      </w:r>
      <w:r w:rsidR="008A3601" w:rsidRPr="00005286">
        <w:rPr>
          <w:rFonts w:ascii="Tahoma" w:hAnsi="Tahoma" w:cs="Tahoma"/>
        </w:rPr>
        <w:t xml:space="preserve"> how these </w:t>
      </w:r>
      <w:r w:rsidR="00005286" w:rsidRPr="00005286">
        <w:rPr>
          <w:rFonts w:ascii="Tahoma" w:hAnsi="Tahoma" w:cs="Tahoma"/>
        </w:rPr>
        <w:t>challenges</w:t>
      </w:r>
      <w:r w:rsidR="008A3601" w:rsidRPr="00005286">
        <w:rPr>
          <w:rFonts w:ascii="Tahoma" w:hAnsi="Tahoma" w:cs="Tahoma"/>
        </w:rPr>
        <w:t xml:space="preserve"> can be addressed using an integrated social and </w:t>
      </w:r>
      <w:r w:rsidR="00005286" w:rsidRPr="00005286">
        <w:rPr>
          <w:rFonts w:ascii="Tahoma" w:hAnsi="Tahoma" w:cs="Tahoma"/>
        </w:rPr>
        <w:t>ecological</w:t>
      </w:r>
      <w:r w:rsidR="008A3601" w:rsidRPr="00005286">
        <w:rPr>
          <w:rFonts w:ascii="Tahoma" w:hAnsi="Tahoma" w:cs="Tahoma"/>
        </w:rPr>
        <w:t xml:space="preserve"> approach.</w:t>
      </w:r>
    </w:p>
    <w:p w14:paraId="6DC78062" w14:textId="325C181E" w:rsidR="00482CC2" w:rsidRPr="00005286" w:rsidRDefault="009435D2" w:rsidP="008548DD">
      <w:pPr>
        <w:spacing w:before="120" w:after="120" w:line="260" w:lineRule="atLeast"/>
        <w:rPr>
          <w:rFonts w:ascii="Tahoma" w:hAnsi="Tahoma" w:cs="Tahoma"/>
          <w:bCs/>
        </w:rPr>
      </w:pPr>
      <w:r w:rsidRPr="00005286">
        <w:rPr>
          <w:rFonts w:ascii="Tahoma" w:hAnsi="Tahoma" w:cs="Tahoma"/>
          <w:bCs/>
        </w:rPr>
        <w:t>Week 4:  (3 hrs): Ecosystem degradation and biodiversity loss is a major concern of urb</w:t>
      </w:r>
      <w:r w:rsidR="00644663" w:rsidRPr="00005286">
        <w:rPr>
          <w:rFonts w:ascii="Tahoma" w:hAnsi="Tahoma" w:cs="Tahoma"/>
          <w:bCs/>
        </w:rPr>
        <w:t xml:space="preserve">anization. </w:t>
      </w:r>
      <w:r w:rsidR="00F05ADE">
        <w:rPr>
          <w:rFonts w:ascii="Tahoma" w:hAnsi="Tahoma" w:cs="Tahoma"/>
          <w:bCs/>
        </w:rPr>
        <w:t>In this week</w:t>
      </w:r>
      <w:r w:rsidR="00A6454D" w:rsidRPr="00005286">
        <w:rPr>
          <w:rFonts w:ascii="Tahoma" w:hAnsi="Tahoma" w:cs="Tahoma"/>
          <w:bCs/>
        </w:rPr>
        <w:t xml:space="preserve"> we use </w:t>
      </w:r>
      <w:r w:rsidR="003E5A31">
        <w:rPr>
          <w:rFonts w:ascii="Tahoma" w:hAnsi="Tahoma" w:cs="Tahoma"/>
          <w:bCs/>
        </w:rPr>
        <w:t>two cases to</w:t>
      </w:r>
      <w:r w:rsidR="00A6454D" w:rsidRPr="00005286">
        <w:rPr>
          <w:rFonts w:ascii="Tahoma" w:hAnsi="Tahoma" w:cs="Tahoma"/>
          <w:bCs/>
        </w:rPr>
        <w:t xml:space="preserve"> highlight the social and ecological complexities that make protection of</w:t>
      </w:r>
      <w:r w:rsidR="00646B5F" w:rsidRPr="00005286">
        <w:rPr>
          <w:rFonts w:ascii="Tahoma" w:hAnsi="Tahoma" w:cs="Tahoma"/>
          <w:bCs/>
        </w:rPr>
        <w:t xml:space="preserve"> biodiversity a major challenge in the urban context.</w:t>
      </w:r>
    </w:p>
    <w:p w14:paraId="19953101" w14:textId="77777777" w:rsidR="00482CC2" w:rsidRPr="00005286" w:rsidRDefault="002C67B1" w:rsidP="008548DD">
      <w:pPr>
        <w:spacing w:before="120" w:after="120" w:line="260" w:lineRule="atLeast"/>
        <w:rPr>
          <w:rFonts w:ascii="Tahoma" w:hAnsi="Tahoma" w:cs="Tahoma"/>
          <w:bCs/>
          <w:u w:val="single"/>
        </w:rPr>
      </w:pPr>
      <w:r w:rsidRPr="00005286">
        <w:rPr>
          <w:rFonts w:ascii="Tahoma" w:hAnsi="Tahoma" w:cs="Tahoma"/>
          <w:bCs/>
          <w:u w:val="single"/>
        </w:rPr>
        <w:t>Readings:</w:t>
      </w:r>
    </w:p>
    <w:p w14:paraId="61285F1B" w14:textId="77777777" w:rsidR="003E5A31" w:rsidRDefault="003E5A31" w:rsidP="003E5A31">
      <w:pPr>
        <w:spacing w:before="120" w:after="120" w:line="260" w:lineRule="atLeast"/>
        <w:rPr>
          <w:rFonts w:ascii="Tahoma" w:hAnsi="Tahoma" w:cs="Tahoma"/>
          <w:bCs/>
        </w:rPr>
      </w:pPr>
      <w:r>
        <w:rPr>
          <w:rFonts w:ascii="Tahoma" w:hAnsi="Tahoma" w:cs="Tahoma"/>
          <w:bCs/>
        </w:rPr>
        <w:t>Vasudevan, V. 2013. No home for the bristled grassbird. In: Urban villager: Life in an Indian satellite town. Sage Publications, New Delhi. Pp. 121-139</w:t>
      </w:r>
    </w:p>
    <w:p w14:paraId="699BB12F" w14:textId="77777777" w:rsidR="00FF3E7B" w:rsidRDefault="00A6454D" w:rsidP="00FF3E7B">
      <w:pPr>
        <w:spacing w:before="120" w:after="120" w:line="260" w:lineRule="atLeast"/>
        <w:rPr>
          <w:rFonts w:ascii="Tahoma" w:hAnsi="Tahoma" w:cs="Tahoma"/>
          <w:bCs/>
        </w:rPr>
      </w:pPr>
      <w:r w:rsidRPr="00005286">
        <w:rPr>
          <w:rFonts w:ascii="Tahoma" w:hAnsi="Tahoma" w:cs="Tahoma"/>
          <w:bCs/>
        </w:rPr>
        <w:t xml:space="preserve">Zerah M, Landy F. 2015. Nature and urban citizenship redefined: The case of the National Park in Mumbai. </w:t>
      </w:r>
      <w:r w:rsidR="002C67B1" w:rsidRPr="00005286">
        <w:rPr>
          <w:rFonts w:ascii="Tahoma" w:hAnsi="Tahoma" w:cs="Tahoma"/>
          <w:bCs/>
        </w:rPr>
        <w:t>Geoforum, 46: 25-33</w:t>
      </w:r>
    </w:p>
    <w:p w14:paraId="17C3D467" w14:textId="77777777" w:rsidR="00FF3E7B" w:rsidRDefault="002C37DF" w:rsidP="00FF3E7B">
      <w:pPr>
        <w:spacing w:before="120" w:after="120" w:line="260" w:lineRule="atLeast"/>
        <w:rPr>
          <w:rFonts w:ascii="Tahoma" w:hAnsi="Tahoma" w:cs="Tahoma"/>
          <w:bCs/>
        </w:rPr>
      </w:pPr>
      <w:r w:rsidRPr="00005286">
        <w:rPr>
          <w:rFonts w:ascii="Tahoma" w:hAnsi="Tahoma" w:cs="Tahoma"/>
          <w:bCs/>
        </w:rPr>
        <w:t>Week 5: (3hrs): Water bodies in cities</w:t>
      </w:r>
      <w:r w:rsidR="00B04E4E" w:rsidRPr="00005286">
        <w:rPr>
          <w:rFonts w:ascii="Tahoma" w:hAnsi="Tahoma" w:cs="Tahoma"/>
          <w:bCs/>
        </w:rPr>
        <w:t xml:space="preserve"> provide many critical services, yet </w:t>
      </w:r>
      <w:r w:rsidR="00782476" w:rsidRPr="00005286">
        <w:rPr>
          <w:rFonts w:ascii="Tahoma" w:hAnsi="Tahoma" w:cs="Tahoma"/>
          <w:bCs/>
        </w:rPr>
        <w:t>unplanned urbanization has disregarded the role of these waterbodies and associated wetlands resulting in cr</w:t>
      </w:r>
      <w:r w:rsidR="008A3601" w:rsidRPr="00005286">
        <w:rPr>
          <w:rFonts w:ascii="Tahoma" w:hAnsi="Tahoma" w:cs="Tahoma"/>
          <w:bCs/>
        </w:rPr>
        <w:t xml:space="preserve">isis such as flooding of cities, and exclusion for marginalized communities such as grazers and fishers. </w:t>
      </w:r>
      <w:r w:rsidR="00782476" w:rsidRPr="00005286">
        <w:rPr>
          <w:rFonts w:ascii="Tahoma" w:hAnsi="Tahoma" w:cs="Tahoma"/>
          <w:bCs/>
        </w:rPr>
        <w:t xml:space="preserve"> </w:t>
      </w:r>
    </w:p>
    <w:p w14:paraId="59F458BD" w14:textId="4EB82B9D" w:rsidR="00B04E4E" w:rsidRPr="00110F02" w:rsidRDefault="00B04E4E" w:rsidP="00FF3E7B">
      <w:pPr>
        <w:spacing w:before="120" w:after="120" w:line="260" w:lineRule="atLeast"/>
        <w:rPr>
          <w:rFonts w:ascii="Tahoma" w:hAnsi="Tahoma" w:cs="Tahoma"/>
          <w:bCs/>
          <w:u w:val="single"/>
        </w:rPr>
      </w:pPr>
      <w:r w:rsidRPr="00110F02">
        <w:rPr>
          <w:rFonts w:ascii="Tahoma" w:hAnsi="Tahoma" w:cs="Tahoma"/>
          <w:bCs/>
          <w:u w:val="single"/>
        </w:rPr>
        <w:t>Readings:</w:t>
      </w:r>
    </w:p>
    <w:p w14:paraId="0DFD3A62" w14:textId="77777777" w:rsidR="002C37DF" w:rsidRPr="00005286" w:rsidRDefault="002C37DF"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CSE. 2016. Why urban India floods. State of India’s urban water bodies. Down to Earth</w:t>
      </w:r>
    </w:p>
    <w:p w14:paraId="05C3B67C" w14:textId="6AB647CA" w:rsidR="008A3601" w:rsidRPr="00005286" w:rsidRDefault="00A650A0" w:rsidP="008548DD">
      <w:pPr>
        <w:pStyle w:val="Heading1"/>
        <w:spacing w:before="120" w:line="260" w:lineRule="atLeast"/>
        <w:rPr>
          <w:rFonts w:ascii="Tahoma" w:hAnsi="Tahoma" w:cs="Tahoma"/>
          <w:bCs/>
          <w:sz w:val="22"/>
          <w:szCs w:val="22"/>
        </w:rPr>
      </w:pPr>
      <w:r>
        <w:rPr>
          <w:rFonts w:ascii="Tahoma" w:hAnsi="Tahoma" w:cs="Tahoma"/>
          <w:bCs/>
          <w:sz w:val="22"/>
          <w:szCs w:val="22"/>
        </w:rPr>
        <w:t>TBD</w:t>
      </w:r>
    </w:p>
    <w:p w14:paraId="39597D73" w14:textId="77777777" w:rsidR="008548DD" w:rsidRPr="00005286" w:rsidRDefault="008548DD" w:rsidP="008548DD">
      <w:pPr>
        <w:spacing w:before="120" w:after="120" w:line="260" w:lineRule="atLeast"/>
        <w:rPr>
          <w:rFonts w:ascii="Tahoma" w:hAnsi="Tahoma" w:cs="Tahoma"/>
          <w:bCs/>
          <w:highlight w:val="yellow"/>
        </w:rPr>
      </w:pPr>
    </w:p>
    <w:p w14:paraId="392E6D4F" w14:textId="675EAF05" w:rsidR="008548DD" w:rsidRPr="00005286" w:rsidRDefault="00C75D8B" w:rsidP="008548DD">
      <w:pPr>
        <w:spacing w:before="120" w:after="120" w:line="260" w:lineRule="atLeast"/>
        <w:rPr>
          <w:rFonts w:ascii="Tahoma" w:hAnsi="Tahoma" w:cs="Tahoma"/>
          <w:bCs/>
        </w:rPr>
      </w:pPr>
      <w:r w:rsidRPr="00005286">
        <w:rPr>
          <w:rFonts w:ascii="Tahoma" w:hAnsi="Tahoma" w:cs="Tahoma"/>
          <w:bCs/>
        </w:rPr>
        <w:t xml:space="preserve">Week 6: (3 hrs): </w:t>
      </w:r>
      <w:r w:rsidR="008548DD" w:rsidRPr="00005286">
        <w:rPr>
          <w:rFonts w:ascii="Tahoma" w:hAnsi="Tahoma" w:cs="Tahoma"/>
          <w:bCs/>
        </w:rPr>
        <w:t>Climate change impacts on cities can deteriorate the quality of life for urban residents</w:t>
      </w:r>
      <w:r w:rsidR="00F35321">
        <w:rPr>
          <w:rFonts w:ascii="Tahoma" w:hAnsi="Tahoma" w:cs="Tahoma"/>
          <w:bCs/>
        </w:rPr>
        <w:t>, with especially</w:t>
      </w:r>
      <w:r w:rsidR="00005286">
        <w:rPr>
          <w:rFonts w:ascii="Tahoma" w:hAnsi="Tahoma" w:cs="Tahoma"/>
          <w:bCs/>
        </w:rPr>
        <w:t xml:space="preserve"> severe impact on the ur</w:t>
      </w:r>
      <w:r w:rsidR="00F35321">
        <w:rPr>
          <w:rFonts w:ascii="Tahoma" w:hAnsi="Tahoma" w:cs="Tahoma"/>
          <w:bCs/>
        </w:rPr>
        <w:t>b</w:t>
      </w:r>
      <w:r w:rsidR="00005286">
        <w:rPr>
          <w:rFonts w:ascii="Tahoma" w:hAnsi="Tahoma" w:cs="Tahoma"/>
          <w:bCs/>
        </w:rPr>
        <w:t>an poor</w:t>
      </w:r>
      <w:r w:rsidR="008548DD" w:rsidRPr="00005286">
        <w:rPr>
          <w:rFonts w:ascii="Tahoma" w:hAnsi="Tahoma" w:cs="Tahoma"/>
          <w:bCs/>
        </w:rPr>
        <w:t>. One of the major concerns is t</w:t>
      </w:r>
      <w:r w:rsidR="00005286">
        <w:rPr>
          <w:rFonts w:ascii="Tahoma" w:hAnsi="Tahoma" w:cs="Tahoma"/>
          <w:bCs/>
        </w:rPr>
        <w:t xml:space="preserve">he rising urban temperatures as a consequence of the loss of green cover. </w:t>
      </w:r>
    </w:p>
    <w:p w14:paraId="452442F2" w14:textId="77777777" w:rsidR="008548DD" w:rsidRPr="00005286" w:rsidRDefault="008548DD" w:rsidP="008548DD">
      <w:pPr>
        <w:spacing w:before="120" w:after="120" w:line="260" w:lineRule="atLeast"/>
        <w:rPr>
          <w:rFonts w:ascii="Tahoma" w:hAnsi="Tahoma" w:cs="Tahoma"/>
          <w:bCs/>
          <w:u w:val="single"/>
        </w:rPr>
      </w:pPr>
      <w:r w:rsidRPr="00F35321">
        <w:rPr>
          <w:rFonts w:ascii="Tahoma" w:hAnsi="Tahoma" w:cs="Tahoma"/>
          <w:bCs/>
          <w:u w:val="single"/>
        </w:rPr>
        <w:t>R</w:t>
      </w:r>
      <w:r w:rsidR="004A6984" w:rsidRPr="00F35321">
        <w:rPr>
          <w:rFonts w:ascii="Tahoma" w:hAnsi="Tahoma" w:cs="Tahoma"/>
          <w:bCs/>
          <w:u w:val="single"/>
        </w:rPr>
        <w:t>e</w:t>
      </w:r>
      <w:r w:rsidR="004A6984" w:rsidRPr="00005286">
        <w:rPr>
          <w:rFonts w:ascii="Tahoma" w:hAnsi="Tahoma" w:cs="Tahoma"/>
          <w:bCs/>
          <w:u w:val="single"/>
        </w:rPr>
        <w:t xml:space="preserve">adings: </w:t>
      </w:r>
    </w:p>
    <w:p w14:paraId="1B291030" w14:textId="7EE3631A" w:rsidR="008548DD" w:rsidRPr="00005286" w:rsidRDefault="00C75D8B" w:rsidP="008548DD">
      <w:pPr>
        <w:spacing w:before="120" w:after="120" w:line="260" w:lineRule="atLeast"/>
        <w:rPr>
          <w:rFonts w:ascii="Tahoma" w:hAnsi="Tahoma" w:cs="Tahoma"/>
          <w:bCs/>
        </w:rPr>
      </w:pPr>
      <w:r w:rsidRPr="00005286">
        <w:rPr>
          <w:rFonts w:ascii="Tahoma" w:hAnsi="Tahoma" w:cs="Tahoma"/>
          <w:bCs/>
        </w:rPr>
        <w:t>Imam AUK, Banerjee UK. 2016. Urbanization and greening of cities: Problems, practices and policies</w:t>
      </w:r>
      <w:r w:rsidR="00F35321">
        <w:rPr>
          <w:rFonts w:ascii="Tahoma" w:hAnsi="Tahoma" w:cs="Tahoma"/>
          <w:bCs/>
        </w:rPr>
        <w:t>. Ambio, 45: 442-457</w:t>
      </w:r>
    </w:p>
    <w:p w14:paraId="115EC5DA" w14:textId="59F11362" w:rsidR="00556AC5" w:rsidRPr="00005286" w:rsidRDefault="00556AC5" w:rsidP="00556AC5">
      <w:pPr>
        <w:spacing w:before="120" w:after="120" w:line="260" w:lineRule="atLeast"/>
        <w:rPr>
          <w:rFonts w:ascii="Tahoma" w:hAnsi="Tahoma" w:cs="Tahoma"/>
          <w:bCs/>
        </w:rPr>
      </w:pPr>
      <w:r w:rsidRPr="00005286">
        <w:rPr>
          <w:rFonts w:ascii="Tahoma" w:hAnsi="Tahoma" w:cs="Tahoma"/>
          <w:bCs/>
        </w:rPr>
        <w:t>Vailshery et al. 2013. E</w:t>
      </w:r>
      <w:r w:rsidR="00C479AF" w:rsidRPr="00005286">
        <w:rPr>
          <w:rFonts w:ascii="Tahoma" w:hAnsi="Tahoma" w:cs="Tahoma"/>
          <w:bCs/>
        </w:rPr>
        <w:t>ffect of street trees on microc</w:t>
      </w:r>
      <w:r w:rsidRPr="00005286">
        <w:rPr>
          <w:rFonts w:ascii="Tahoma" w:hAnsi="Tahoma" w:cs="Tahoma"/>
          <w:bCs/>
        </w:rPr>
        <w:t>limate and air pollution in a tropical city</w:t>
      </w:r>
      <w:r w:rsidR="00F35321">
        <w:rPr>
          <w:rFonts w:ascii="Tahoma" w:hAnsi="Tahoma" w:cs="Tahoma"/>
          <w:bCs/>
        </w:rPr>
        <w:t>. Urban Forestry and Urban Greening, 12:408-415.</w:t>
      </w:r>
    </w:p>
    <w:p w14:paraId="7BD8E973" w14:textId="77777777" w:rsidR="008548DD" w:rsidRPr="00005286" w:rsidRDefault="008548DD" w:rsidP="008548DD">
      <w:pPr>
        <w:spacing w:before="120" w:after="120" w:line="260" w:lineRule="atLeast"/>
        <w:rPr>
          <w:rFonts w:ascii="Tahoma" w:hAnsi="Tahoma" w:cs="Tahoma"/>
          <w:bCs/>
        </w:rPr>
      </w:pPr>
    </w:p>
    <w:p w14:paraId="4B80D5E4" w14:textId="77777777" w:rsidR="00D63BAD" w:rsidRPr="00005286" w:rsidRDefault="004A6984" w:rsidP="008548DD">
      <w:pPr>
        <w:spacing w:before="120" w:after="120" w:line="260" w:lineRule="atLeast"/>
        <w:rPr>
          <w:rFonts w:ascii="Tahoma" w:hAnsi="Tahoma" w:cs="Tahoma"/>
          <w:bCs/>
        </w:rPr>
      </w:pPr>
      <w:r w:rsidRPr="00005286">
        <w:rPr>
          <w:rFonts w:ascii="Tahoma" w:hAnsi="Tahoma" w:cs="Tahoma"/>
          <w:bCs/>
        </w:rPr>
        <w:t>Week 7: (3 hrs): Air pollution</w:t>
      </w:r>
      <w:r w:rsidR="00D63BAD" w:rsidRPr="00005286">
        <w:rPr>
          <w:rFonts w:ascii="Tahoma" w:hAnsi="Tahoma" w:cs="Tahoma"/>
          <w:bCs/>
        </w:rPr>
        <w:t xml:space="preserve"> has detrimental impacts both on health of urban residents as well as the economy of India. </w:t>
      </w:r>
      <w:r w:rsidR="00281F95" w:rsidRPr="00005286">
        <w:rPr>
          <w:rFonts w:ascii="Tahoma" w:hAnsi="Tahoma" w:cs="Tahoma"/>
          <w:bCs/>
        </w:rPr>
        <w:t>Efforts at reducing air pollution have presented a huge challenge as these are linked to the larger issues of economic development of the country and environmental justice.</w:t>
      </w:r>
    </w:p>
    <w:p w14:paraId="289A6213" w14:textId="77777777" w:rsidR="00C137C1" w:rsidRPr="00005286" w:rsidRDefault="00C137C1" w:rsidP="008548DD">
      <w:pPr>
        <w:spacing w:before="120" w:after="120" w:line="260" w:lineRule="atLeast"/>
        <w:rPr>
          <w:rFonts w:ascii="Tahoma" w:hAnsi="Tahoma" w:cs="Tahoma"/>
          <w:bCs/>
          <w:u w:val="single"/>
        </w:rPr>
      </w:pPr>
      <w:r w:rsidRPr="00005286">
        <w:rPr>
          <w:rFonts w:ascii="Tahoma" w:hAnsi="Tahoma" w:cs="Tahoma"/>
          <w:bCs/>
          <w:u w:val="single"/>
        </w:rPr>
        <w:t>Readings:</w:t>
      </w:r>
    </w:p>
    <w:p w14:paraId="45B12900" w14:textId="77777777" w:rsidR="00556AC5" w:rsidRPr="00005286" w:rsidRDefault="00C137C1" w:rsidP="008548DD">
      <w:pPr>
        <w:spacing w:before="120" w:after="120" w:line="260" w:lineRule="atLeast"/>
        <w:rPr>
          <w:rFonts w:ascii="Tahoma" w:hAnsi="Tahoma" w:cs="Tahoma"/>
          <w:bCs/>
        </w:rPr>
      </w:pPr>
      <w:r w:rsidRPr="00005286">
        <w:rPr>
          <w:rFonts w:ascii="Tahoma" w:hAnsi="Tahoma" w:cs="Tahoma"/>
          <w:bCs/>
        </w:rPr>
        <w:t>Dahiya et al 2017. Airpocalypse: Assessment of air pollution in Indian cities. Greenpeace, India.</w:t>
      </w:r>
    </w:p>
    <w:p w14:paraId="387EC462" w14:textId="7F7CF113" w:rsidR="00C137C1" w:rsidRPr="00005286" w:rsidRDefault="00C137C1" w:rsidP="00D63BAD">
      <w:pPr>
        <w:spacing w:before="120" w:after="120" w:line="260" w:lineRule="atLeast"/>
        <w:rPr>
          <w:rFonts w:ascii="Tahoma" w:hAnsi="Tahoma" w:cs="Tahoma"/>
          <w:bCs/>
        </w:rPr>
      </w:pPr>
      <w:r w:rsidRPr="00005286">
        <w:rPr>
          <w:rFonts w:ascii="Tahoma" w:hAnsi="Tahoma" w:cs="Tahoma"/>
          <w:bCs/>
        </w:rPr>
        <w:t>Veron R. 2006. Remaking urban environments: the political ecology of air pollution in Delhi</w:t>
      </w:r>
      <w:r w:rsidR="0074612D">
        <w:rPr>
          <w:rFonts w:ascii="Tahoma" w:hAnsi="Tahoma" w:cs="Tahoma"/>
          <w:bCs/>
        </w:rPr>
        <w:t>. Environment and Planning, 38: 2093-2109</w:t>
      </w:r>
    </w:p>
    <w:p w14:paraId="10816EF2" w14:textId="77777777" w:rsidR="00F35321" w:rsidRDefault="00F35321" w:rsidP="008548DD">
      <w:pPr>
        <w:pStyle w:val="Heading1"/>
        <w:spacing w:before="120" w:line="260" w:lineRule="atLeast"/>
        <w:rPr>
          <w:rFonts w:ascii="Tahoma" w:hAnsi="Tahoma" w:cs="Tahoma"/>
          <w:bCs/>
          <w:sz w:val="22"/>
          <w:szCs w:val="22"/>
        </w:rPr>
      </w:pPr>
    </w:p>
    <w:p w14:paraId="3A00BA98" w14:textId="3BE45CCF" w:rsidR="004A6984" w:rsidRPr="00005286" w:rsidRDefault="004A6984"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 xml:space="preserve">Week 8: (3 hrs): </w:t>
      </w:r>
      <w:r w:rsidR="0096214B" w:rsidRPr="00005286">
        <w:rPr>
          <w:rFonts w:ascii="Tahoma" w:hAnsi="Tahoma" w:cs="Tahoma"/>
          <w:bCs/>
          <w:sz w:val="22"/>
          <w:szCs w:val="22"/>
        </w:rPr>
        <w:t xml:space="preserve">The issue of generation and disposal of urban solid waste raises deep concerns not just for the environment but also from the perspective of social justice. This </w:t>
      </w:r>
      <w:r w:rsidR="00F05ADE">
        <w:rPr>
          <w:rFonts w:ascii="Tahoma" w:hAnsi="Tahoma" w:cs="Tahoma"/>
          <w:bCs/>
          <w:sz w:val="22"/>
          <w:szCs w:val="22"/>
        </w:rPr>
        <w:t>week</w:t>
      </w:r>
      <w:r w:rsidR="0096214B" w:rsidRPr="00005286">
        <w:rPr>
          <w:rFonts w:ascii="Tahoma" w:hAnsi="Tahoma" w:cs="Tahoma"/>
          <w:bCs/>
          <w:sz w:val="22"/>
          <w:szCs w:val="22"/>
        </w:rPr>
        <w:t xml:space="preserve"> will analyse the disproportionate impacts of urban solid waste generated by urban residents on peri-urban communities and environments. </w:t>
      </w:r>
    </w:p>
    <w:p w14:paraId="49031CE1" w14:textId="77777777" w:rsidR="0096214B" w:rsidRPr="00005286" w:rsidRDefault="0096214B" w:rsidP="008548DD">
      <w:pPr>
        <w:pStyle w:val="Heading1"/>
        <w:spacing w:before="120" w:line="260" w:lineRule="atLeast"/>
        <w:rPr>
          <w:rFonts w:ascii="Tahoma" w:hAnsi="Tahoma" w:cs="Tahoma"/>
          <w:bCs/>
          <w:sz w:val="22"/>
          <w:szCs w:val="22"/>
          <w:u w:val="single"/>
        </w:rPr>
      </w:pPr>
      <w:r w:rsidRPr="00005286">
        <w:rPr>
          <w:rFonts w:ascii="Tahoma" w:hAnsi="Tahoma" w:cs="Tahoma"/>
          <w:bCs/>
          <w:sz w:val="22"/>
          <w:szCs w:val="22"/>
          <w:u w:val="single"/>
        </w:rPr>
        <w:t xml:space="preserve">Readings: </w:t>
      </w:r>
    </w:p>
    <w:p w14:paraId="67D04703" w14:textId="77777777" w:rsidR="004A6984" w:rsidRPr="00005286" w:rsidRDefault="00284534"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ESG.2010. Bangalore’s toxic legacy: Investigating Bangalore’s illegal landfills. Environment Support Group</w:t>
      </w:r>
    </w:p>
    <w:p w14:paraId="3C4136E0" w14:textId="77777777" w:rsidR="00284534" w:rsidRPr="00005286" w:rsidRDefault="00284534"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Dahiya B. 2003. Hard struggle and soft gains: Environmental management, civil society and governance in Pammal, South India. Environment and Urbanization, 15(1): 91-100</w:t>
      </w:r>
    </w:p>
    <w:p w14:paraId="1BC5E196" w14:textId="77777777" w:rsidR="00482CC2" w:rsidRPr="00005286" w:rsidRDefault="00482CC2" w:rsidP="008548DD">
      <w:pPr>
        <w:pStyle w:val="Heading1"/>
        <w:spacing w:before="120" w:line="260" w:lineRule="atLeast"/>
        <w:rPr>
          <w:rFonts w:ascii="Tahoma" w:hAnsi="Tahoma" w:cs="Tahoma"/>
          <w:bCs/>
          <w:sz w:val="22"/>
          <w:szCs w:val="22"/>
        </w:rPr>
      </w:pPr>
    </w:p>
    <w:p w14:paraId="116C06FF" w14:textId="69E561EB" w:rsidR="0096214B" w:rsidRPr="00005286" w:rsidRDefault="000D572C"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 xml:space="preserve">ASSIGNMENT: Review of the video </w:t>
      </w:r>
      <w:r w:rsidR="00005286">
        <w:rPr>
          <w:rFonts w:ascii="Tahoma" w:hAnsi="Tahoma" w:cs="Tahoma"/>
          <w:bCs/>
          <w:sz w:val="22"/>
          <w:szCs w:val="22"/>
        </w:rPr>
        <w:t>(</w:t>
      </w:r>
      <w:r w:rsidR="00005286" w:rsidRPr="00005286">
        <w:rPr>
          <w:rFonts w:ascii="Tahoma" w:hAnsi="Tahoma" w:cs="Tahoma"/>
          <w:bCs/>
          <w:sz w:val="22"/>
          <w:szCs w:val="22"/>
        </w:rPr>
        <w:t>From the Margins, Video on the Mumbai Landfill in M Ward, Chembur within the city</w:t>
      </w:r>
      <w:r w:rsidR="00005286">
        <w:rPr>
          <w:rFonts w:ascii="Tahoma" w:hAnsi="Tahoma" w:cs="Tahoma"/>
          <w:bCs/>
          <w:sz w:val="22"/>
          <w:szCs w:val="22"/>
        </w:rPr>
        <w:t xml:space="preserve">) </w:t>
      </w:r>
      <w:r w:rsidRPr="00005286">
        <w:rPr>
          <w:rFonts w:ascii="Tahoma" w:hAnsi="Tahoma" w:cs="Tahoma"/>
          <w:bCs/>
          <w:sz w:val="22"/>
          <w:szCs w:val="22"/>
        </w:rPr>
        <w:t>along with perspectives from readings</w:t>
      </w:r>
    </w:p>
    <w:p w14:paraId="78550D65" w14:textId="77777777" w:rsidR="000D572C" w:rsidRPr="00005286" w:rsidRDefault="000D572C" w:rsidP="008548DD">
      <w:pPr>
        <w:pStyle w:val="Heading1"/>
        <w:spacing w:before="120" w:line="260" w:lineRule="atLeast"/>
        <w:rPr>
          <w:rFonts w:ascii="Tahoma" w:hAnsi="Tahoma" w:cs="Tahoma"/>
          <w:bCs/>
          <w:sz w:val="22"/>
          <w:szCs w:val="22"/>
        </w:rPr>
      </w:pPr>
    </w:p>
    <w:p w14:paraId="71EFD4B3" w14:textId="00937E34" w:rsidR="003D249D" w:rsidRPr="00005286" w:rsidRDefault="003D249D" w:rsidP="008548DD">
      <w:pPr>
        <w:pStyle w:val="Heading1"/>
        <w:spacing w:before="120" w:line="260" w:lineRule="atLeast"/>
        <w:rPr>
          <w:rFonts w:ascii="Tahoma" w:hAnsi="Tahoma" w:cs="Tahoma"/>
          <w:b/>
          <w:bCs/>
          <w:sz w:val="22"/>
          <w:szCs w:val="22"/>
        </w:rPr>
      </w:pPr>
      <w:r w:rsidRPr="00005286">
        <w:rPr>
          <w:rFonts w:ascii="Tahoma" w:hAnsi="Tahoma" w:cs="Tahoma"/>
          <w:b/>
          <w:bCs/>
          <w:sz w:val="22"/>
          <w:szCs w:val="22"/>
        </w:rPr>
        <w:t xml:space="preserve">UNIT III: Applying multiple methods in analyzing </w:t>
      </w:r>
      <w:r w:rsidR="00765DE5">
        <w:rPr>
          <w:rFonts w:ascii="Tahoma" w:hAnsi="Tahoma" w:cs="Tahoma"/>
          <w:b/>
          <w:bCs/>
          <w:sz w:val="22"/>
          <w:szCs w:val="22"/>
        </w:rPr>
        <w:t xml:space="preserve">problems of </w:t>
      </w:r>
      <w:r w:rsidRPr="00005286">
        <w:rPr>
          <w:rFonts w:ascii="Tahoma" w:hAnsi="Tahoma" w:cs="Tahoma"/>
          <w:b/>
          <w:bCs/>
          <w:sz w:val="22"/>
          <w:szCs w:val="22"/>
        </w:rPr>
        <w:t>urban ecological sustainability</w:t>
      </w:r>
      <w:r w:rsidR="00C56474" w:rsidRPr="00005286">
        <w:rPr>
          <w:rFonts w:ascii="Tahoma" w:hAnsi="Tahoma" w:cs="Tahoma"/>
          <w:b/>
          <w:bCs/>
          <w:sz w:val="22"/>
          <w:szCs w:val="22"/>
        </w:rPr>
        <w:t xml:space="preserve"> (3 weeks)</w:t>
      </w:r>
    </w:p>
    <w:p w14:paraId="18BFBE5B" w14:textId="0B1EF8FC" w:rsidR="003D249D" w:rsidRPr="00005286" w:rsidRDefault="003D249D"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In this section students will learn about using different methods in identify</w:t>
      </w:r>
      <w:r w:rsidR="00765DE5">
        <w:rPr>
          <w:rFonts w:ascii="Tahoma" w:hAnsi="Tahoma" w:cs="Tahoma"/>
          <w:bCs/>
          <w:sz w:val="22"/>
          <w:szCs w:val="22"/>
        </w:rPr>
        <w:t>ing</w:t>
      </w:r>
      <w:r w:rsidRPr="00005286">
        <w:rPr>
          <w:rFonts w:ascii="Tahoma" w:hAnsi="Tahoma" w:cs="Tahoma"/>
          <w:bCs/>
          <w:sz w:val="22"/>
          <w:szCs w:val="22"/>
        </w:rPr>
        <w:t xml:space="preserve"> and analysing urban problems. The students will be exposed to the use of archival data collection, oral history, G</w:t>
      </w:r>
      <w:r w:rsidR="00765DE5">
        <w:rPr>
          <w:rFonts w:ascii="Tahoma" w:hAnsi="Tahoma" w:cs="Tahoma"/>
          <w:bCs/>
          <w:sz w:val="22"/>
          <w:szCs w:val="22"/>
        </w:rPr>
        <w:t xml:space="preserve">IS and ecological data collection. </w:t>
      </w:r>
    </w:p>
    <w:p w14:paraId="0EF66F1F" w14:textId="5747FCC8" w:rsidR="000C49F1" w:rsidRPr="00005286" w:rsidRDefault="000C49F1"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 xml:space="preserve">Week 9: (3 hrs): In this </w:t>
      </w:r>
      <w:r w:rsidR="00F35321">
        <w:rPr>
          <w:rFonts w:ascii="Tahoma" w:hAnsi="Tahoma" w:cs="Tahoma"/>
          <w:bCs/>
          <w:sz w:val="22"/>
          <w:szCs w:val="22"/>
        </w:rPr>
        <w:t>week</w:t>
      </w:r>
      <w:r w:rsidRPr="00005286">
        <w:rPr>
          <w:rFonts w:ascii="Tahoma" w:hAnsi="Tahoma" w:cs="Tahoma"/>
          <w:bCs/>
          <w:sz w:val="22"/>
          <w:szCs w:val="22"/>
        </w:rPr>
        <w:t xml:space="preserve"> students will see how urban ecology can aid in addressing a larger environmental issue faced by a city. Using the example of the controversial steel flyover project that was proposed in Bengaluru, students will find out how ecology, civic action and legal recourse were all able to stop a project that could have resulted in depleted tree cover.</w:t>
      </w:r>
    </w:p>
    <w:p w14:paraId="1F11A55F" w14:textId="77777777" w:rsidR="000C49F1" w:rsidRPr="00005286" w:rsidRDefault="000C49F1" w:rsidP="008548DD">
      <w:pPr>
        <w:pStyle w:val="Heading1"/>
        <w:spacing w:before="120" w:line="260" w:lineRule="atLeast"/>
        <w:rPr>
          <w:rFonts w:ascii="Tahoma" w:hAnsi="Tahoma" w:cs="Tahoma"/>
          <w:bCs/>
          <w:sz w:val="22"/>
          <w:szCs w:val="22"/>
          <w:u w:val="single"/>
        </w:rPr>
      </w:pPr>
      <w:r w:rsidRPr="00005286">
        <w:rPr>
          <w:rFonts w:ascii="Tahoma" w:hAnsi="Tahoma" w:cs="Tahoma"/>
          <w:bCs/>
          <w:sz w:val="22"/>
          <w:szCs w:val="22"/>
          <w:u w:val="single"/>
        </w:rPr>
        <w:t xml:space="preserve">Readings: </w:t>
      </w:r>
    </w:p>
    <w:p w14:paraId="0301EE54" w14:textId="77777777" w:rsidR="000C49F1" w:rsidRPr="00005286" w:rsidRDefault="000C49F1"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Project documents of the steel flyover</w:t>
      </w:r>
    </w:p>
    <w:p w14:paraId="7C20C48F" w14:textId="77777777" w:rsidR="000C49F1" w:rsidRPr="00005286" w:rsidRDefault="000C49F1"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Newspaper articles on the protests</w:t>
      </w:r>
    </w:p>
    <w:p w14:paraId="10219D10" w14:textId="5D3E3C06" w:rsidR="000C49F1" w:rsidRPr="00005286" w:rsidRDefault="000C49F1"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Ecological report of tree census</w:t>
      </w:r>
      <w:r w:rsidR="007E3093">
        <w:rPr>
          <w:rFonts w:ascii="Tahoma" w:hAnsi="Tahoma" w:cs="Tahoma"/>
          <w:bCs/>
          <w:sz w:val="22"/>
          <w:szCs w:val="22"/>
        </w:rPr>
        <w:t xml:space="preserve"> and method for carbon mapping</w:t>
      </w:r>
    </w:p>
    <w:p w14:paraId="749323A2" w14:textId="77777777" w:rsidR="00C75D8B" w:rsidRPr="00005286" w:rsidRDefault="00C75D8B" w:rsidP="008548DD">
      <w:pPr>
        <w:pStyle w:val="Heading1"/>
        <w:spacing w:before="120" w:line="260" w:lineRule="atLeast"/>
        <w:rPr>
          <w:rFonts w:ascii="Tahoma" w:hAnsi="Tahoma" w:cs="Tahoma"/>
          <w:bCs/>
          <w:sz w:val="22"/>
          <w:szCs w:val="22"/>
        </w:rPr>
      </w:pPr>
    </w:p>
    <w:p w14:paraId="4BCB003A" w14:textId="3FCF219E" w:rsidR="000D572C" w:rsidRPr="00005286" w:rsidRDefault="000D572C"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 xml:space="preserve">Week </w:t>
      </w:r>
      <w:r w:rsidR="007D12A1" w:rsidRPr="00005286">
        <w:rPr>
          <w:rFonts w:ascii="Tahoma" w:hAnsi="Tahoma" w:cs="Tahoma"/>
          <w:bCs/>
          <w:sz w:val="22"/>
          <w:szCs w:val="22"/>
        </w:rPr>
        <w:t>10</w:t>
      </w:r>
      <w:r w:rsidRPr="00005286">
        <w:rPr>
          <w:rFonts w:ascii="Tahoma" w:hAnsi="Tahoma" w:cs="Tahoma"/>
          <w:bCs/>
          <w:sz w:val="22"/>
          <w:szCs w:val="22"/>
        </w:rPr>
        <w:t xml:space="preserve">: (3 hrs): In this </w:t>
      </w:r>
      <w:r w:rsidR="00F05ADE">
        <w:rPr>
          <w:rFonts w:ascii="Tahoma" w:hAnsi="Tahoma" w:cs="Tahoma"/>
          <w:bCs/>
          <w:sz w:val="22"/>
          <w:szCs w:val="22"/>
        </w:rPr>
        <w:t>week</w:t>
      </w:r>
      <w:r w:rsidRPr="00005286">
        <w:rPr>
          <w:rFonts w:ascii="Tahoma" w:hAnsi="Tahoma" w:cs="Tahoma"/>
          <w:bCs/>
          <w:sz w:val="22"/>
          <w:szCs w:val="22"/>
        </w:rPr>
        <w:t xml:space="preserve"> students will read two texts that present </w:t>
      </w:r>
      <w:r w:rsidR="004D00EE" w:rsidRPr="00005286">
        <w:rPr>
          <w:rFonts w:ascii="Tahoma" w:hAnsi="Tahoma" w:cs="Tahoma"/>
          <w:bCs/>
          <w:sz w:val="22"/>
          <w:szCs w:val="22"/>
        </w:rPr>
        <w:t>issues</w:t>
      </w:r>
      <w:r w:rsidRPr="00005286">
        <w:rPr>
          <w:rFonts w:ascii="Tahoma" w:hAnsi="Tahoma" w:cs="Tahoma"/>
          <w:bCs/>
          <w:sz w:val="22"/>
          <w:szCs w:val="22"/>
        </w:rPr>
        <w:t xml:space="preserve"> of an urban ecosystem from very different perspectives. They will appreciate the difference in presenting the complexities of an u</w:t>
      </w:r>
      <w:r w:rsidR="004D00EE" w:rsidRPr="00005286">
        <w:rPr>
          <w:rFonts w:ascii="Tahoma" w:hAnsi="Tahoma" w:cs="Tahoma"/>
          <w:bCs/>
          <w:sz w:val="22"/>
          <w:szCs w:val="22"/>
        </w:rPr>
        <w:t>rb</w:t>
      </w:r>
      <w:r w:rsidRPr="00005286">
        <w:rPr>
          <w:rFonts w:ascii="Tahoma" w:hAnsi="Tahoma" w:cs="Tahoma"/>
          <w:bCs/>
          <w:sz w:val="22"/>
          <w:szCs w:val="22"/>
        </w:rPr>
        <w:t>an social-ecological system from very different perspectives</w:t>
      </w:r>
    </w:p>
    <w:p w14:paraId="45D48D02" w14:textId="77777777" w:rsidR="000D572C" w:rsidRPr="00005286" w:rsidRDefault="000D572C" w:rsidP="008548DD">
      <w:pPr>
        <w:pStyle w:val="Heading1"/>
        <w:spacing w:before="120" w:line="260" w:lineRule="atLeast"/>
        <w:rPr>
          <w:rFonts w:ascii="Tahoma" w:hAnsi="Tahoma" w:cs="Tahoma"/>
          <w:bCs/>
          <w:sz w:val="22"/>
          <w:szCs w:val="22"/>
          <w:u w:val="single"/>
        </w:rPr>
      </w:pPr>
      <w:r w:rsidRPr="00005286">
        <w:rPr>
          <w:rFonts w:ascii="Tahoma" w:hAnsi="Tahoma" w:cs="Tahoma"/>
          <w:bCs/>
          <w:sz w:val="22"/>
          <w:szCs w:val="22"/>
          <w:u w:val="single"/>
        </w:rPr>
        <w:t>Readings:</w:t>
      </w:r>
    </w:p>
    <w:p w14:paraId="06325AB3" w14:textId="77777777" w:rsidR="000D572C" w:rsidRDefault="00281F95"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Crow</w:t>
      </w:r>
      <w:r w:rsidR="000D572C" w:rsidRPr="00005286">
        <w:rPr>
          <w:rFonts w:ascii="Tahoma" w:hAnsi="Tahoma" w:cs="Tahoma"/>
          <w:bCs/>
          <w:sz w:val="22"/>
          <w:szCs w:val="22"/>
        </w:rPr>
        <w:t>ley T.</w:t>
      </w:r>
      <w:r w:rsidRPr="00005286">
        <w:rPr>
          <w:rFonts w:ascii="Tahoma" w:hAnsi="Tahoma" w:cs="Tahoma"/>
          <w:bCs/>
          <w:sz w:val="22"/>
          <w:szCs w:val="22"/>
        </w:rPr>
        <w:t xml:space="preserve"> 2105. Fractured forest: the political ecology of the D</w:t>
      </w:r>
      <w:r w:rsidR="00F1209F" w:rsidRPr="00005286">
        <w:rPr>
          <w:rFonts w:ascii="Tahoma" w:hAnsi="Tahoma" w:cs="Tahoma"/>
          <w:bCs/>
          <w:sz w:val="22"/>
          <w:szCs w:val="22"/>
        </w:rPr>
        <w:t>elhi Ridge. Intercultural Reso</w:t>
      </w:r>
      <w:r w:rsidRPr="00005286">
        <w:rPr>
          <w:rFonts w:ascii="Tahoma" w:hAnsi="Tahoma" w:cs="Tahoma"/>
          <w:bCs/>
          <w:sz w:val="22"/>
          <w:szCs w:val="22"/>
        </w:rPr>
        <w:t>u</w:t>
      </w:r>
      <w:r w:rsidR="00F1209F" w:rsidRPr="00005286">
        <w:rPr>
          <w:rFonts w:ascii="Tahoma" w:hAnsi="Tahoma" w:cs="Tahoma"/>
          <w:bCs/>
          <w:sz w:val="22"/>
          <w:szCs w:val="22"/>
        </w:rPr>
        <w:t>r</w:t>
      </w:r>
      <w:r w:rsidRPr="00005286">
        <w:rPr>
          <w:rFonts w:ascii="Tahoma" w:hAnsi="Tahoma" w:cs="Tahoma"/>
          <w:bCs/>
          <w:sz w:val="22"/>
          <w:szCs w:val="22"/>
        </w:rPr>
        <w:t>ces, New Delhi</w:t>
      </w:r>
    </w:p>
    <w:p w14:paraId="0AC828F9" w14:textId="77777777" w:rsidR="003275D2" w:rsidRDefault="003275D2" w:rsidP="008548DD">
      <w:pPr>
        <w:pStyle w:val="Heading1"/>
        <w:spacing w:before="120" w:line="260" w:lineRule="atLeast"/>
        <w:rPr>
          <w:rFonts w:ascii="Tahoma" w:hAnsi="Tahoma" w:cs="Tahoma"/>
          <w:bCs/>
          <w:sz w:val="22"/>
          <w:szCs w:val="22"/>
        </w:rPr>
      </w:pPr>
    </w:p>
    <w:p w14:paraId="063DBFD5" w14:textId="084DBE93" w:rsidR="000D572C" w:rsidRPr="00005286" w:rsidRDefault="000D572C"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Week 1</w:t>
      </w:r>
      <w:r w:rsidR="007D12A1" w:rsidRPr="00005286">
        <w:rPr>
          <w:rFonts w:ascii="Tahoma" w:hAnsi="Tahoma" w:cs="Tahoma"/>
          <w:bCs/>
          <w:sz w:val="22"/>
          <w:szCs w:val="22"/>
        </w:rPr>
        <w:t>1</w:t>
      </w:r>
      <w:r w:rsidRPr="00005286">
        <w:rPr>
          <w:rFonts w:ascii="Tahoma" w:hAnsi="Tahoma" w:cs="Tahoma"/>
          <w:bCs/>
          <w:sz w:val="22"/>
          <w:szCs w:val="22"/>
        </w:rPr>
        <w:t xml:space="preserve">: (3 hrs): In this </w:t>
      </w:r>
      <w:r w:rsidR="00765DE5">
        <w:rPr>
          <w:rFonts w:ascii="Tahoma" w:hAnsi="Tahoma" w:cs="Tahoma"/>
          <w:bCs/>
          <w:sz w:val="22"/>
          <w:szCs w:val="22"/>
        </w:rPr>
        <w:t>week</w:t>
      </w:r>
      <w:r w:rsidR="00F35321">
        <w:rPr>
          <w:rFonts w:ascii="Tahoma" w:hAnsi="Tahoma" w:cs="Tahoma"/>
          <w:bCs/>
          <w:sz w:val="22"/>
          <w:szCs w:val="22"/>
        </w:rPr>
        <w:t xml:space="preserve"> the students will see how </w:t>
      </w:r>
      <w:r w:rsidR="006F75BE" w:rsidRPr="00005286">
        <w:rPr>
          <w:rFonts w:ascii="Tahoma" w:hAnsi="Tahoma" w:cs="Tahoma"/>
          <w:bCs/>
          <w:sz w:val="22"/>
          <w:szCs w:val="22"/>
        </w:rPr>
        <w:t>mixed methods can be applied to analyse urban problems.</w:t>
      </w:r>
    </w:p>
    <w:p w14:paraId="09F50442" w14:textId="77777777" w:rsidR="000D572C" w:rsidRPr="00005286" w:rsidRDefault="000D572C" w:rsidP="008548DD">
      <w:pPr>
        <w:pStyle w:val="Heading1"/>
        <w:spacing w:before="120" w:line="260" w:lineRule="atLeast"/>
        <w:rPr>
          <w:rFonts w:ascii="Tahoma" w:hAnsi="Tahoma" w:cs="Tahoma"/>
          <w:bCs/>
          <w:sz w:val="22"/>
          <w:szCs w:val="22"/>
          <w:u w:val="single"/>
        </w:rPr>
      </w:pPr>
      <w:r w:rsidRPr="00005286">
        <w:rPr>
          <w:rFonts w:ascii="Tahoma" w:hAnsi="Tahoma" w:cs="Tahoma"/>
          <w:bCs/>
          <w:sz w:val="22"/>
          <w:szCs w:val="22"/>
          <w:u w:val="single"/>
        </w:rPr>
        <w:t>Readings:</w:t>
      </w:r>
    </w:p>
    <w:p w14:paraId="17B0FC18" w14:textId="77777777" w:rsidR="000D572C" w:rsidRDefault="000D572C"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Unnikrishnan et al. 2016. Mapping the transition of a lake to a sports stadium in Bengaluru. International Journal of Commons, 10(1): 265-293.</w:t>
      </w:r>
    </w:p>
    <w:p w14:paraId="25C861FF" w14:textId="2EF4F7DF" w:rsidR="00765DE5" w:rsidRPr="00005286" w:rsidRDefault="00765DE5" w:rsidP="008548DD">
      <w:pPr>
        <w:pStyle w:val="Heading1"/>
        <w:spacing w:before="120" w:line="260" w:lineRule="atLeast"/>
        <w:rPr>
          <w:rFonts w:ascii="Tahoma" w:hAnsi="Tahoma" w:cs="Tahoma"/>
          <w:bCs/>
          <w:sz w:val="22"/>
          <w:szCs w:val="22"/>
        </w:rPr>
      </w:pPr>
    </w:p>
    <w:p w14:paraId="2674635E" w14:textId="77777777" w:rsidR="009E058D" w:rsidRPr="00005286" w:rsidRDefault="009E058D" w:rsidP="008548DD">
      <w:pPr>
        <w:pStyle w:val="Heading1"/>
        <w:spacing w:before="120" w:line="260" w:lineRule="atLeast"/>
        <w:rPr>
          <w:rFonts w:ascii="Tahoma" w:hAnsi="Tahoma" w:cs="Tahoma"/>
          <w:bCs/>
          <w:sz w:val="22"/>
          <w:szCs w:val="22"/>
        </w:rPr>
      </w:pPr>
    </w:p>
    <w:p w14:paraId="709A7D39" w14:textId="77777777" w:rsidR="00FE4548" w:rsidRDefault="002C29BA"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 xml:space="preserve">ASSIGNMENT: </w:t>
      </w:r>
    </w:p>
    <w:p w14:paraId="5A14DB4C" w14:textId="0661D198" w:rsidR="002C29BA" w:rsidRPr="00005286" w:rsidRDefault="002C29BA" w:rsidP="00FE4548">
      <w:pPr>
        <w:pStyle w:val="Heading1"/>
        <w:numPr>
          <w:ilvl w:val="0"/>
          <w:numId w:val="3"/>
        </w:numPr>
        <w:spacing w:before="120" w:line="260" w:lineRule="atLeast"/>
        <w:rPr>
          <w:rFonts w:ascii="Tahoma" w:hAnsi="Tahoma" w:cs="Tahoma"/>
          <w:bCs/>
          <w:sz w:val="22"/>
          <w:szCs w:val="22"/>
        </w:rPr>
      </w:pPr>
      <w:r w:rsidRPr="00005286">
        <w:rPr>
          <w:rFonts w:ascii="Tahoma" w:hAnsi="Tahoma" w:cs="Tahoma"/>
          <w:bCs/>
          <w:sz w:val="22"/>
          <w:szCs w:val="22"/>
        </w:rPr>
        <w:t xml:space="preserve">Response paper comparing the two papers </w:t>
      </w:r>
      <w:r w:rsidR="00646B5F" w:rsidRPr="00005286">
        <w:rPr>
          <w:rFonts w:ascii="Tahoma" w:hAnsi="Tahoma" w:cs="Tahoma"/>
          <w:bCs/>
          <w:sz w:val="22"/>
          <w:szCs w:val="22"/>
        </w:rPr>
        <w:t>Sampangi and Delhi Ridge</w:t>
      </w:r>
    </w:p>
    <w:p w14:paraId="2843A73E" w14:textId="4DA20FA0" w:rsidR="00C06C58" w:rsidRPr="00005286" w:rsidRDefault="00C56474" w:rsidP="00C06C58">
      <w:pPr>
        <w:pStyle w:val="Heading1"/>
        <w:numPr>
          <w:ilvl w:val="0"/>
          <w:numId w:val="3"/>
        </w:numPr>
        <w:spacing w:before="120" w:line="260" w:lineRule="atLeast"/>
        <w:rPr>
          <w:rFonts w:ascii="Tahoma" w:hAnsi="Tahoma" w:cs="Tahoma"/>
          <w:bCs/>
          <w:sz w:val="22"/>
          <w:szCs w:val="22"/>
        </w:rPr>
      </w:pPr>
      <w:r w:rsidRPr="00FE4548">
        <w:rPr>
          <w:rFonts w:ascii="Tahoma" w:hAnsi="Tahoma" w:cs="Tahoma"/>
          <w:bCs/>
          <w:sz w:val="22"/>
          <w:szCs w:val="22"/>
        </w:rPr>
        <w:t>Tree census and c</w:t>
      </w:r>
      <w:r w:rsidR="002C29BA" w:rsidRPr="00FE4548">
        <w:rPr>
          <w:rFonts w:ascii="Tahoma" w:hAnsi="Tahoma" w:cs="Tahoma"/>
          <w:bCs/>
          <w:sz w:val="22"/>
          <w:szCs w:val="22"/>
        </w:rPr>
        <w:t xml:space="preserve">arbon </w:t>
      </w:r>
      <w:r w:rsidR="00C06C58">
        <w:rPr>
          <w:rFonts w:ascii="Tahoma" w:hAnsi="Tahoma" w:cs="Tahoma"/>
          <w:bCs/>
          <w:sz w:val="22"/>
          <w:szCs w:val="22"/>
        </w:rPr>
        <w:t xml:space="preserve">assessment near the campus, and the </w:t>
      </w:r>
      <w:r w:rsidR="00FE4548">
        <w:rPr>
          <w:rFonts w:ascii="Tahoma" w:hAnsi="Tahoma" w:cs="Tahoma"/>
          <w:bCs/>
          <w:sz w:val="22"/>
          <w:szCs w:val="22"/>
        </w:rPr>
        <w:t xml:space="preserve">methodology on how to do this will be </w:t>
      </w:r>
      <w:r w:rsidR="007E3093">
        <w:rPr>
          <w:rFonts w:ascii="Tahoma" w:hAnsi="Tahoma" w:cs="Tahoma"/>
          <w:bCs/>
          <w:sz w:val="22"/>
          <w:szCs w:val="22"/>
        </w:rPr>
        <w:t>done</w:t>
      </w:r>
      <w:r w:rsidR="00FE4548">
        <w:rPr>
          <w:rFonts w:ascii="Tahoma" w:hAnsi="Tahoma" w:cs="Tahoma"/>
          <w:bCs/>
          <w:sz w:val="22"/>
          <w:szCs w:val="22"/>
        </w:rPr>
        <w:t xml:space="preserve"> in </w:t>
      </w:r>
      <w:r w:rsidR="007E3093">
        <w:rPr>
          <w:rFonts w:ascii="Tahoma" w:hAnsi="Tahoma" w:cs="Tahoma"/>
          <w:bCs/>
          <w:sz w:val="22"/>
          <w:szCs w:val="22"/>
        </w:rPr>
        <w:t>class in Week 9</w:t>
      </w:r>
      <w:r w:rsidR="00C06C58">
        <w:rPr>
          <w:rFonts w:ascii="Tahoma" w:hAnsi="Tahoma" w:cs="Tahoma"/>
          <w:bCs/>
          <w:sz w:val="22"/>
          <w:szCs w:val="22"/>
        </w:rPr>
        <w:t>. The</w:t>
      </w:r>
      <w:r w:rsidR="00C06C58" w:rsidRPr="00005286">
        <w:rPr>
          <w:rFonts w:ascii="Tahoma" w:hAnsi="Tahoma" w:cs="Tahoma"/>
          <w:bCs/>
          <w:sz w:val="22"/>
          <w:szCs w:val="22"/>
        </w:rPr>
        <w:t xml:space="preserve"> exercise will be linked in class to the larger debate on development versus environment using the case of the controversial steel flyover proposed in Bengaluru, opposed and eventually defeated by citizen protests. Both these visits are aimed to provide experiential engagement with the linked social and ecological aspects of urban sustainability. </w:t>
      </w:r>
    </w:p>
    <w:p w14:paraId="4673AD1F" w14:textId="77777777" w:rsidR="00C06C58" w:rsidRPr="00005286" w:rsidRDefault="00C06C58" w:rsidP="00C06C58">
      <w:pPr>
        <w:pStyle w:val="Heading1"/>
        <w:spacing w:before="120" w:line="260" w:lineRule="atLeast"/>
        <w:rPr>
          <w:rFonts w:ascii="Tahoma" w:hAnsi="Tahoma" w:cs="Tahoma"/>
          <w:sz w:val="22"/>
          <w:szCs w:val="22"/>
        </w:rPr>
      </w:pPr>
    </w:p>
    <w:p w14:paraId="291186FD" w14:textId="6197BF23" w:rsidR="003D249D" w:rsidRPr="00005286" w:rsidRDefault="003D249D" w:rsidP="008548DD">
      <w:pPr>
        <w:pStyle w:val="Heading1"/>
        <w:spacing w:before="120" w:line="260" w:lineRule="atLeast"/>
        <w:rPr>
          <w:rFonts w:ascii="Tahoma" w:hAnsi="Tahoma" w:cs="Tahoma"/>
          <w:b/>
          <w:bCs/>
          <w:sz w:val="22"/>
          <w:szCs w:val="22"/>
        </w:rPr>
      </w:pPr>
      <w:r w:rsidRPr="00005286">
        <w:rPr>
          <w:rFonts w:ascii="Tahoma" w:hAnsi="Tahoma" w:cs="Tahoma"/>
          <w:b/>
          <w:bCs/>
          <w:sz w:val="22"/>
          <w:szCs w:val="22"/>
        </w:rPr>
        <w:t xml:space="preserve">UNIT IV: </w:t>
      </w:r>
      <w:r w:rsidR="00765DE5">
        <w:rPr>
          <w:rFonts w:ascii="Tahoma" w:hAnsi="Tahoma" w:cs="Tahoma"/>
          <w:b/>
          <w:bCs/>
          <w:sz w:val="22"/>
          <w:szCs w:val="22"/>
        </w:rPr>
        <w:t>U</w:t>
      </w:r>
      <w:r w:rsidRPr="00005286">
        <w:rPr>
          <w:rFonts w:ascii="Tahoma" w:hAnsi="Tahoma" w:cs="Tahoma"/>
          <w:b/>
          <w:bCs/>
          <w:sz w:val="22"/>
          <w:szCs w:val="22"/>
        </w:rPr>
        <w:t>rban ecological governance</w:t>
      </w:r>
      <w:r w:rsidR="00C56474" w:rsidRPr="00005286">
        <w:rPr>
          <w:rFonts w:ascii="Tahoma" w:hAnsi="Tahoma" w:cs="Tahoma"/>
          <w:b/>
          <w:bCs/>
          <w:sz w:val="22"/>
          <w:szCs w:val="22"/>
        </w:rPr>
        <w:t xml:space="preserve"> (5 weeks)</w:t>
      </w:r>
    </w:p>
    <w:p w14:paraId="29433DB7" w14:textId="21617C23" w:rsidR="000A2C8C" w:rsidRPr="00FE4548" w:rsidRDefault="003D249D" w:rsidP="008548DD">
      <w:pPr>
        <w:pStyle w:val="Heading1"/>
        <w:spacing w:before="120" w:line="260" w:lineRule="atLeast"/>
        <w:rPr>
          <w:rFonts w:ascii="Tahoma" w:eastAsia="Times New Roman" w:hAnsi="Tahoma" w:cs="Tahoma"/>
          <w:color w:val="000000" w:themeColor="text1"/>
          <w:sz w:val="22"/>
          <w:szCs w:val="22"/>
        </w:rPr>
      </w:pPr>
      <w:r w:rsidRPr="00005286">
        <w:rPr>
          <w:rFonts w:ascii="Tahoma" w:hAnsi="Tahoma" w:cs="Tahoma"/>
          <w:bCs/>
          <w:sz w:val="22"/>
          <w:szCs w:val="22"/>
        </w:rPr>
        <w:t>In this section we will elaborate on the popular perceptions of how different stakeholders</w:t>
      </w:r>
      <w:r w:rsidR="00F35321">
        <w:rPr>
          <w:rFonts w:ascii="Tahoma" w:hAnsi="Tahoma" w:cs="Tahoma"/>
          <w:bCs/>
          <w:sz w:val="22"/>
          <w:szCs w:val="22"/>
        </w:rPr>
        <w:t xml:space="preserve">-- state, </w:t>
      </w:r>
      <w:r w:rsidR="00765DE5">
        <w:rPr>
          <w:rFonts w:ascii="Tahoma" w:hAnsi="Tahoma" w:cs="Tahoma"/>
          <w:bCs/>
          <w:sz w:val="22"/>
          <w:szCs w:val="22"/>
        </w:rPr>
        <w:t>private and communit</w:t>
      </w:r>
      <w:r w:rsidR="00F35321">
        <w:rPr>
          <w:rFonts w:ascii="Tahoma" w:hAnsi="Tahoma" w:cs="Tahoma"/>
          <w:bCs/>
          <w:sz w:val="22"/>
          <w:szCs w:val="22"/>
        </w:rPr>
        <w:t>ies</w:t>
      </w:r>
      <w:r w:rsidR="00765DE5">
        <w:rPr>
          <w:rFonts w:ascii="Tahoma" w:hAnsi="Tahoma" w:cs="Tahoma"/>
          <w:bCs/>
          <w:sz w:val="22"/>
          <w:szCs w:val="22"/>
        </w:rPr>
        <w:t xml:space="preserve"> </w:t>
      </w:r>
      <w:r w:rsidRPr="00005286">
        <w:rPr>
          <w:rFonts w:ascii="Tahoma" w:hAnsi="Tahoma" w:cs="Tahoma"/>
          <w:bCs/>
          <w:sz w:val="22"/>
          <w:szCs w:val="22"/>
        </w:rPr>
        <w:t>view nature in the city. The new models of cities proposed for example smart cities will be examined to see the environmental and linked social costs of developing such cities</w:t>
      </w:r>
      <w:r w:rsidR="00765DE5">
        <w:rPr>
          <w:rFonts w:ascii="Tahoma" w:hAnsi="Tahoma" w:cs="Tahoma"/>
          <w:bCs/>
          <w:sz w:val="22"/>
          <w:szCs w:val="22"/>
        </w:rPr>
        <w:t xml:space="preserve"> </w:t>
      </w:r>
      <w:r w:rsidR="00765DE5" w:rsidRPr="00FE4548">
        <w:rPr>
          <w:rFonts w:ascii="Tahoma" w:hAnsi="Tahoma" w:cs="Tahoma"/>
          <w:bCs/>
          <w:sz w:val="22"/>
          <w:szCs w:val="22"/>
        </w:rPr>
        <w:t>through public-private partnerships</w:t>
      </w:r>
      <w:r w:rsidRPr="00FE4548">
        <w:rPr>
          <w:rFonts w:ascii="Tahoma" w:hAnsi="Tahoma" w:cs="Tahoma"/>
          <w:bCs/>
          <w:sz w:val="22"/>
          <w:szCs w:val="22"/>
        </w:rPr>
        <w:t xml:space="preserve">. </w:t>
      </w:r>
      <w:r w:rsidR="00FE4548" w:rsidRPr="00FE4548">
        <w:rPr>
          <w:rFonts w:ascii="Tahoma" w:eastAsia="Times New Roman" w:hAnsi="Tahoma" w:cs="Tahoma"/>
          <w:color w:val="000000" w:themeColor="text1"/>
          <w:sz w:val="22"/>
          <w:szCs w:val="22"/>
        </w:rPr>
        <w:t>The section will also critically explore an alternate model of urban ecological governance that goes beyond the state and private. It will introduce students to the possibilities of collectively managing   natural spaces in cities as urban commons.</w:t>
      </w:r>
    </w:p>
    <w:p w14:paraId="3DF5FFC2" w14:textId="77777777" w:rsidR="00FE4548" w:rsidRPr="00005286" w:rsidRDefault="00FE4548" w:rsidP="008548DD">
      <w:pPr>
        <w:pStyle w:val="Heading1"/>
        <w:spacing w:before="120" w:line="260" w:lineRule="atLeast"/>
        <w:rPr>
          <w:rFonts w:ascii="Tahoma" w:hAnsi="Tahoma" w:cs="Tahoma"/>
          <w:bCs/>
          <w:sz w:val="22"/>
          <w:szCs w:val="22"/>
        </w:rPr>
      </w:pPr>
    </w:p>
    <w:p w14:paraId="13A35F10" w14:textId="17551FBE" w:rsidR="002E54D6" w:rsidRPr="00005286" w:rsidRDefault="002E54D6"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 xml:space="preserve">Week 12: (3 hrs): </w:t>
      </w:r>
      <w:r w:rsidR="00646B5F" w:rsidRPr="00005286">
        <w:rPr>
          <w:rFonts w:ascii="Tahoma" w:hAnsi="Tahoma" w:cs="Tahoma"/>
          <w:bCs/>
          <w:sz w:val="22"/>
          <w:szCs w:val="22"/>
        </w:rPr>
        <w:t xml:space="preserve">The State has been a major actor in defining how urban natural systems are perceived. In this </w:t>
      </w:r>
      <w:r w:rsidR="00F05ADE">
        <w:rPr>
          <w:rFonts w:ascii="Tahoma" w:hAnsi="Tahoma" w:cs="Tahoma"/>
          <w:bCs/>
          <w:sz w:val="22"/>
          <w:szCs w:val="22"/>
        </w:rPr>
        <w:t>week</w:t>
      </w:r>
      <w:r w:rsidR="00646B5F" w:rsidRPr="00005286">
        <w:rPr>
          <w:rFonts w:ascii="Tahoma" w:hAnsi="Tahoma" w:cs="Tahoma"/>
          <w:bCs/>
          <w:sz w:val="22"/>
          <w:szCs w:val="22"/>
        </w:rPr>
        <w:t xml:space="preserve"> stu</w:t>
      </w:r>
      <w:r w:rsidR="00126D98" w:rsidRPr="00005286">
        <w:rPr>
          <w:rFonts w:ascii="Tahoma" w:hAnsi="Tahoma" w:cs="Tahoma"/>
          <w:bCs/>
          <w:sz w:val="22"/>
          <w:szCs w:val="22"/>
        </w:rPr>
        <w:t xml:space="preserve">dents will examine how the State’s along with urban middle class views on </w:t>
      </w:r>
      <w:r w:rsidR="00646B5F" w:rsidRPr="00005286">
        <w:rPr>
          <w:rFonts w:ascii="Tahoma" w:hAnsi="Tahoma" w:cs="Tahoma"/>
          <w:bCs/>
          <w:sz w:val="22"/>
          <w:szCs w:val="22"/>
        </w:rPr>
        <w:t xml:space="preserve">urban nature has </w:t>
      </w:r>
      <w:r w:rsidR="00126D98" w:rsidRPr="00005286">
        <w:rPr>
          <w:rFonts w:ascii="Tahoma" w:hAnsi="Tahoma" w:cs="Tahoma"/>
          <w:bCs/>
          <w:sz w:val="22"/>
          <w:szCs w:val="22"/>
        </w:rPr>
        <w:t>defined urban ecosystems, and the impacts of these on specific urban groups.</w:t>
      </w:r>
    </w:p>
    <w:p w14:paraId="7D82AA85" w14:textId="77777777" w:rsidR="00646B5F" w:rsidRPr="00005286" w:rsidRDefault="00646B5F" w:rsidP="008548DD">
      <w:pPr>
        <w:pStyle w:val="Heading1"/>
        <w:spacing w:before="120" w:line="260" w:lineRule="atLeast"/>
        <w:rPr>
          <w:rFonts w:ascii="Tahoma" w:hAnsi="Tahoma" w:cs="Tahoma"/>
          <w:bCs/>
          <w:sz w:val="22"/>
          <w:szCs w:val="22"/>
          <w:u w:val="single"/>
        </w:rPr>
      </w:pPr>
      <w:r w:rsidRPr="00005286">
        <w:rPr>
          <w:rFonts w:ascii="Tahoma" w:hAnsi="Tahoma" w:cs="Tahoma"/>
          <w:bCs/>
          <w:sz w:val="22"/>
          <w:szCs w:val="22"/>
          <w:u w:val="single"/>
        </w:rPr>
        <w:t>Readings:</w:t>
      </w:r>
    </w:p>
    <w:p w14:paraId="18D4BBFC" w14:textId="77777777" w:rsidR="009212A2" w:rsidRPr="00005286" w:rsidRDefault="009212A2" w:rsidP="009212A2">
      <w:pPr>
        <w:spacing w:before="120" w:after="120" w:line="260" w:lineRule="atLeast"/>
        <w:rPr>
          <w:rFonts w:ascii="Tahoma" w:hAnsi="Tahoma" w:cs="Tahoma"/>
        </w:rPr>
      </w:pPr>
      <w:r w:rsidRPr="00005286">
        <w:rPr>
          <w:rFonts w:ascii="Tahoma" w:hAnsi="Tahoma" w:cs="Tahoma"/>
        </w:rPr>
        <w:t>Desai R. 2012. Governing the urban poor: Riverfront development, slum resettlement and the politics of inclusion in Ahmedabad. Economic and Political Weekly, 47(2): 49-56</w:t>
      </w:r>
    </w:p>
    <w:p w14:paraId="343C7C34" w14:textId="77777777" w:rsidR="009212A2" w:rsidRPr="00005286" w:rsidRDefault="009212A2" w:rsidP="009212A2">
      <w:pPr>
        <w:spacing w:before="120" w:after="120" w:line="260" w:lineRule="atLeast"/>
        <w:rPr>
          <w:rFonts w:ascii="Tahoma" w:hAnsi="Tahoma" w:cs="Tahoma"/>
        </w:rPr>
      </w:pPr>
    </w:p>
    <w:p w14:paraId="0F759F93" w14:textId="0352093D" w:rsidR="009212A2" w:rsidRPr="00005286" w:rsidRDefault="00646B5F" w:rsidP="000A2C8C">
      <w:pPr>
        <w:spacing w:before="120" w:after="120" w:line="260" w:lineRule="atLeast"/>
        <w:rPr>
          <w:rFonts w:ascii="Tahoma" w:hAnsi="Tahoma" w:cs="Tahoma"/>
          <w:bCs/>
        </w:rPr>
      </w:pPr>
      <w:r w:rsidRPr="00005286">
        <w:rPr>
          <w:rFonts w:ascii="Tahoma" w:hAnsi="Tahoma" w:cs="Tahoma"/>
          <w:bCs/>
        </w:rPr>
        <w:t xml:space="preserve">Week 13: (3 hrs): Another actor in defining the role for nature in </w:t>
      </w:r>
      <w:r w:rsidR="009212A2" w:rsidRPr="00005286">
        <w:rPr>
          <w:rFonts w:ascii="Tahoma" w:hAnsi="Tahoma" w:cs="Tahoma"/>
          <w:bCs/>
        </w:rPr>
        <w:t>cities</w:t>
      </w:r>
      <w:r w:rsidRPr="00005286">
        <w:rPr>
          <w:rFonts w:ascii="Tahoma" w:hAnsi="Tahoma" w:cs="Tahoma"/>
          <w:bCs/>
        </w:rPr>
        <w:t xml:space="preserve"> are private </w:t>
      </w:r>
      <w:r w:rsidR="00FD40AF" w:rsidRPr="00005286">
        <w:rPr>
          <w:rFonts w:ascii="Tahoma" w:hAnsi="Tahoma" w:cs="Tahoma"/>
          <w:bCs/>
        </w:rPr>
        <w:t>players</w:t>
      </w:r>
      <w:r w:rsidRPr="00005286">
        <w:rPr>
          <w:rFonts w:ascii="Tahoma" w:hAnsi="Tahoma" w:cs="Tahoma"/>
          <w:bCs/>
        </w:rPr>
        <w:t>, who place an economic value on nature that disregards other ecosystem services</w:t>
      </w:r>
      <w:r w:rsidR="00FD40AF" w:rsidRPr="00005286">
        <w:rPr>
          <w:rFonts w:ascii="Tahoma" w:hAnsi="Tahoma" w:cs="Tahoma"/>
          <w:bCs/>
        </w:rPr>
        <w:t xml:space="preserve"> accessed by a range of urban residents</w:t>
      </w:r>
      <w:r w:rsidR="009212A2" w:rsidRPr="00005286">
        <w:rPr>
          <w:rFonts w:ascii="Tahoma" w:hAnsi="Tahoma" w:cs="Tahoma"/>
          <w:bCs/>
        </w:rPr>
        <w:t>.</w:t>
      </w:r>
      <w:r w:rsidR="00015503" w:rsidRPr="00005286">
        <w:rPr>
          <w:rFonts w:ascii="Tahoma" w:hAnsi="Tahoma" w:cs="Tahoma"/>
          <w:bCs/>
        </w:rPr>
        <w:t xml:space="preserve"> In this </w:t>
      </w:r>
      <w:r w:rsidR="00F05ADE">
        <w:rPr>
          <w:rFonts w:ascii="Tahoma" w:hAnsi="Tahoma" w:cs="Tahoma"/>
          <w:bCs/>
        </w:rPr>
        <w:t>week</w:t>
      </w:r>
      <w:r w:rsidR="00015503" w:rsidRPr="00005286">
        <w:rPr>
          <w:rFonts w:ascii="Tahoma" w:hAnsi="Tahoma" w:cs="Tahoma"/>
          <w:bCs/>
        </w:rPr>
        <w:t xml:space="preserve"> and the next students will engage with a critique of models of governance of urban ecosystems that are neither sustainable nor equitable</w:t>
      </w:r>
    </w:p>
    <w:p w14:paraId="2E778539" w14:textId="77777777" w:rsidR="009212A2" w:rsidRPr="00005286" w:rsidRDefault="00646B5F" w:rsidP="000A2C8C">
      <w:pPr>
        <w:spacing w:before="120" w:after="120" w:line="260" w:lineRule="atLeast"/>
        <w:rPr>
          <w:rFonts w:ascii="Tahoma" w:hAnsi="Tahoma" w:cs="Tahoma"/>
          <w:bCs/>
          <w:u w:val="single"/>
        </w:rPr>
      </w:pPr>
      <w:r w:rsidRPr="00005286">
        <w:rPr>
          <w:rFonts w:ascii="Tahoma" w:hAnsi="Tahoma" w:cs="Tahoma"/>
          <w:bCs/>
          <w:u w:val="single"/>
        </w:rPr>
        <w:t>Readings:</w:t>
      </w:r>
    </w:p>
    <w:p w14:paraId="106908D2" w14:textId="77777777" w:rsidR="00646B5F" w:rsidRPr="00005286" w:rsidRDefault="009212A2"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lastRenderedPageBreak/>
        <w:t xml:space="preserve">Gupto S. 2015. Reflection in a pond. </w:t>
      </w:r>
      <w:r w:rsidR="00646B5F" w:rsidRPr="00005286">
        <w:rPr>
          <w:rFonts w:ascii="Tahoma" w:hAnsi="Tahoma" w:cs="Tahoma"/>
          <w:bCs/>
          <w:sz w:val="22"/>
          <w:szCs w:val="22"/>
        </w:rPr>
        <w:t>Comic strip</w:t>
      </w:r>
      <w:r w:rsidRPr="00005286">
        <w:rPr>
          <w:rFonts w:ascii="Tahoma" w:hAnsi="Tahoma" w:cs="Tahoma"/>
          <w:bCs/>
          <w:sz w:val="22"/>
          <w:szCs w:val="22"/>
        </w:rPr>
        <w:t xml:space="preserve">. Down to Earth. URL: </w:t>
      </w:r>
      <w:r w:rsidRPr="00005286">
        <w:rPr>
          <w:rFonts w:ascii="Tahoma" w:eastAsiaTheme="minorHAnsi" w:hAnsi="Tahoma" w:cs="Tahoma"/>
          <w:color w:val="auto"/>
          <w:sz w:val="22"/>
          <w:szCs w:val="22"/>
          <w:lang w:val="en-GB"/>
        </w:rPr>
        <w:t>http://www.downtoearth.org.in/classroom/reflection-in-a-pond-50828</w:t>
      </w:r>
    </w:p>
    <w:p w14:paraId="28842CDE" w14:textId="77777777" w:rsidR="00646B5F" w:rsidRPr="00005286" w:rsidRDefault="00646B5F"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Zimmer et al</w:t>
      </w:r>
      <w:r w:rsidR="00FD40AF" w:rsidRPr="00005286">
        <w:rPr>
          <w:rFonts w:ascii="Tahoma" w:hAnsi="Tahoma" w:cs="Tahoma"/>
          <w:bCs/>
          <w:sz w:val="22"/>
          <w:szCs w:val="22"/>
        </w:rPr>
        <w:t xml:space="preserve">. 2016. Of parks and politics. The production of socio-nature in a Gujarati town. Local Environment, DOI: </w:t>
      </w:r>
      <w:r w:rsidR="00FD40AF" w:rsidRPr="00005286">
        <w:rPr>
          <w:rFonts w:ascii="Tahoma" w:eastAsiaTheme="minorHAnsi" w:hAnsi="Tahoma" w:cs="Tahoma"/>
          <w:color w:val="auto"/>
          <w:sz w:val="22"/>
          <w:szCs w:val="22"/>
          <w:lang w:val="en-GB"/>
        </w:rPr>
        <w:t>http://dx.doi.org/10.1080/13549839.2016.1157157.</w:t>
      </w:r>
      <w:r w:rsidRPr="00005286">
        <w:rPr>
          <w:rFonts w:ascii="Tahoma" w:hAnsi="Tahoma" w:cs="Tahoma"/>
          <w:bCs/>
          <w:sz w:val="22"/>
          <w:szCs w:val="22"/>
        </w:rPr>
        <w:t xml:space="preserve"> </w:t>
      </w:r>
    </w:p>
    <w:p w14:paraId="71BA0C8C" w14:textId="77777777" w:rsidR="00646B5F" w:rsidRPr="00005286" w:rsidRDefault="00646B5F" w:rsidP="008548DD">
      <w:pPr>
        <w:pStyle w:val="Heading1"/>
        <w:spacing w:before="120" w:line="260" w:lineRule="atLeast"/>
        <w:rPr>
          <w:rFonts w:ascii="Tahoma" w:hAnsi="Tahoma" w:cs="Tahoma"/>
          <w:bCs/>
          <w:sz w:val="22"/>
          <w:szCs w:val="22"/>
        </w:rPr>
      </w:pPr>
    </w:p>
    <w:p w14:paraId="09805724" w14:textId="13F2608C" w:rsidR="00015503" w:rsidRPr="00005286" w:rsidRDefault="00646B5F"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 xml:space="preserve">Week 14: (3 hrs): </w:t>
      </w:r>
      <w:r w:rsidR="00015503" w:rsidRPr="00005286">
        <w:rPr>
          <w:rFonts w:ascii="Tahoma" w:hAnsi="Tahoma" w:cs="Tahoma"/>
          <w:bCs/>
          <w:sz w:val="22"/>
          <w:szCs w:val="22"/>
        </w:rPr>
        <w:t xml:space="preserve">The dominant imagination of cities among the government is presented in the ambitious 100 smart cities project. These prioritize the “smart environment”, but how much does it contribute to equity and sustainability is questionable. In this </w:t>
      </w:r>
      <w:r w:rsidR="00F05ADE">
        <w:rPr>
          <w:rFonts w:ascii="Tahoma" w:hAnsi="Tahoma" w:cs="Tahoma"/>
          <w:bCs/>
          <w:sz w:val="22"/>
          <w:szCs w:val="22"/>
        </w:rPr>
        <w:t xml:space="preserve">week </w:t>
      </w:r>
      <w:r w:rsidR="00015503" w:rsidRPr="00005286">
        <w:rPr>
          <w:rFonts w:ascii="Tahoma" w:hAnsi="Tahoma" w:cs="Tahoma"/>
          <w:bCs/>
          <w:sz w:val="22"/>
          <w:szCs w:val="22"/>
        </w:rPr>
        <w:t xml:space="preserve">students will critique the governments vision of a smart city from the perspective of what it means for nature in the city.   </w:t>
      </w:r>
    </w:p>
    <w:p w14:paraId="1B9BB25C" w14:textId="77777777" w:rsidR="00646B5F" w:rsidRPr="00005286" w:rsidRDefault="00646B5F" w:rsidP="008548DD">
      <w:pPr>
        <w:pStyle w:val="Heading1"/>
        <w:spacing w:before="120" w:line="260" w:lineRule="atLeast"/>
        <w:rPr>
          <w:rFonts w:ascii="Tahoma" w:hAnsi="Tahoma" w:cs="Tahoma"/>
          <w:bCs/>
          <w:sz w:val="22"/>
          <w:szCs w:val="22"/>
          <w:u w:val="single"/>
        </w:rPr>
      </w:pPr>
      <w:r w:rsidRPr="00005286">
        <w:rPr>
          <w:rFonts w:ascii="Tahoma" w:hAnsi="Tahoma" w:cs="Tahoma"/>
          <w:bCs/>
          <w:sz w:val="22"/>
          <w:szCs w:val="22"/>
          <w:u w:val="single"/>
        </w:rPr>
        <w:t xml:space="preserve">Readings: </w:t>
      </w:r>
    </w:p>
    <w:p w14:paraId="3F162254" w14:textId="77777777" w:rsidR="00015503" w:rsidRPr="00005286" w:rsidRDefault="00015503" w:rsidP="0040766B">
      <w:pPr>
        <w:spacing w:after="0" w:line="240" w:lineRule="auto"/>
        <w:rPr>
          <w:rFonts w:ascii="Tahoma" w:hAnsi="Tahoma" w:cs="Tahoma"/>
          <w:bCs/>
          <w:color w:val="000000" w:themeColor="text1"/>
        </w:rPr>
      </w:pPr>
      <w:r w:rsidRPr="00005286">
        <w:rPr>
          <w:rFonts w:ascii="Tahoma" w:hAnsi="Tahoma" w:cs="Tahoma"/>
          <w:bCs/>
          <w:color w:val="000000" w:themeColor="text1"/>
        </w:rPr>
        <w:t>MoUD (2014): Draft concept note on smart city scheme. Ministry of Urban Development, Government of India, New Delhi.</w:t>
      </w:r>
    </w:p>
    <w:p w14:paraId="4F2FBF1D" w14:textId="77777777" w:rsidR="0040766B" w:rsidRPr="00005286" w:rsidRDefault="0040766B" w:rsidP="0040766B">
      <w:pPr>
        <w:spacing w:before="100" w:beforeAutospacing="1" w:after="100" w:afterAutospacing="1"/>
        <w:rPr>
          <w:rFonts w:ascii="Tahoma" w:hAnsi="Tahoma" w:cs="Tahoma"/>
          <w:color w:val="000000"/>
        </w:rPr>
      </w:pPr>
      <w:r w:rsidRPr="00005286">
        <w:rPr>
          <w:rFonts w:ascii="Tahoma" w:hAnsi="Tahoma" w:cs="Tahoma"/>
          <w:color w:val="000000"/>
        </w:rPr>
        <w:t xml:space="preserve">Mundoli et al. 2017. The “sustainable” in smart cities: Ignoring the importance of urban ecosystems. </w:t>
      </w:r>
      <w:r w:rsidRPr="00005286">
        <w:rPr>
          <w:rFonts w:ascii="Tahoma" w:hAnsi="Tahoma" w:cs="Tahoma"/>
          <w:i/>
          <w:color w:val="000000"/>
        </w:rPr>
        <w:t xml:space="preserve">Decision </w:t>
      </w:r>
      <w:r w:rsidRPr="00005286">
        <w:rPr>
          <w:rFonts w:ascii="Tahoma" w:hAnsi="Tahoma" w:cs="Tahoma"/>
          <w:color w:val="000000"/>
        </w:rPr>
        <w:t>(Journal of the Indian Institute of Management-Calcutta),  44( 2): 103-120</w:t>
      </w:r>
    </w:p>
    <w:p w14:paraId="6E6291B9" w14:textId="2EEA9E1D" w:rsidR="00646B5F" w:rsidRPr="00005286" w:rsidRDefault="00646B5F"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 xml:space="preserve">Week 15: (3 hrs): </w:t>
      </w:r>
      <w:r w:rsidR="00CC606A" w:rsidRPr="00005286">
        <w:rPr>
          <w:rFonts w:ascii="Tahoma" w:hAnsi="Tahoma" w:cs="Tahoma"/>
          <w:bCs/>
          <w:sz w:val="22"/>
          <w:szCs w:val="22"/>
        </w:rPr>
        <w:t xml:space="preserve">In this </w:t>
      </w:r>
      <w:r w:rsidR="00765DE5">
        <w:rPr>
          <w:rFonts w:ascii="Tahoma" w:hAnsi="Tahoma" w:cs="Tahoma"/>
          <w:bCs/>
          <w:sz w:val="22"/>
          <w:szCs w:val="22"/>
        </w:rPr>
        <w:t>week</w:t>
      </w:r>
      <w:r w:rsidR="00CC606A" w:rsidRPr="00005286">
        <w:rPr>
          <w:rFonts w:ascii="Tahoma" w:hAnsi="Tahoma" w:cs="Tahoma"/>
          <w:bCs/>
          <w:sz w:val="22"/>
          <w:szCs w:val="22"/>
        </w:rPr>
        <w:t xml:space="preserve"> students will be introduced to the idea commons as a framework for urban ecosystem management, and as a model that could bring together not just citizens but also collaborations with the state. </w:t>
      </w:r>
    </w:p>
    <w:p w14:paraId="567D4909" w14:textId="77777777" w:rsidR="008609BD" w:rsidRPr="00005286" w:rsidRDefault="008609BD" w:rsidP="008548DD">
      <w:pPr>
        <w:pStyle w:val="Heading1"/>
        <w:spacing w:before="120" w:line="260" w:lineRule="atLeast"/>
        <w:rPr>
          <w:rFonts w:ascii="Tahoma" w:hAnsi="Tahoma" w:cs="Tahoma"/>
          <w:bCs/>
          <w:sz w:val="22"/>
          <w:szCs w:val="22"/>
          <w:u w:val="single"/>
        </w:rPr>
      </w:pPr>
      <w:r w:rsidRPr="00005286">
        <w:rPr>
          <w:rFonts w:ascii="Tahoma" w:hAnsi="Tahoma" w:cs="Tahoma"/>
          <w:bCs/>
          <w:sz w:val="22"/>
          <w:szCs w:val="22"/>
          <w:u w:val="single"/>
        </w:rPr>
        <w:t>Readings:</w:t>
      </w:r>
    </w:p>
    <w:p w14:paraId="1F67CE97" w14:textId="77777777" w:rsidR="00646B5F" w:rsidRPr="00005286" w:rsidRDefault="00646B5F"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Gidwani</w:t>
      </w:r>
      <w:r w:rsidR="000A2C8C" w:rsidRPr="00005286">
        <w:rPr>
          <w:rFonts w:ascii="Tahoma" w:hAnsi="Tahoma" w:cs="Tahoma"/>
          <w:bCs/>
          <w:sz w:val="22"/>
          <w:szCs w:val="22"/>
        </w:rPr>
        <w:t xml:space="preserve"> V, </w:t>
      </w:r>
      <w:r w:rsidRPr="00005286">
        <w:rPr>
          <w:rFonts w:ascii="Tahoma" w:hAnsi="Tahoma" w:cs="Tahoma"/>
          <w:bCs/>
          <w:sz w:val="22"/>
          <w:szCs w:val="22"/>
        </w:rPr>
        <w:t>Baviska</w:t>
      </w:r>
      <w:r w:rsidR="000A2C8C" w:rsidRPr="00005286">
        <w:rPr>
          <w:rFonts w:ascii="Tahoma" w:hAnsi="Tahoma" w:cs="Tahoma"/>
          <w:bCs/>
          <w:sz w:val="22"/>
          <w:szCs w:val="22"/>
        </w:rPr>
        <w:t>r A. Urban commons. Economic and Political Weekly, XLVI (50): 42-43.</w:t>
      </w:r>
    </w:p>
    <w:p w14:paraId="678BB10D" w14:textId="77777777" w:rsidR="00482CC2" w:rsidRPr="00005286" w:rsidRDefault="009212A2" w:rsidP="008548DD">
      <w:pPr>
        <w:pStyle w:val="Heading1"/>
        <w:spacing w:before="120" w:line="260" w:lineRule="atLeast"/>
        <w:rPr>
          <w:rFonts w:ascii="Tahoma" w:hAnsi="Tahoma" w:cs="Tahoma"/>
          <w:bCs/>
          <w:sz w:val="22"/>
          <w:szCs w:val="22"/>
        </w:rPr>
      </w:pPr>
      <w:r w:rsidRPr="00005286">
        <w:rPr>
          <w:rFonts w:ascii="Tahoma" w:hAnsi="Tahoma" w:cs="Tahoma"/>
          <w:bCs/>
          <w:sz w:val="22"/>
          <w:szCs w:val="22"/>
        </w:rPr>
        <w:t xml:space="preserve">Murugan, P. 2017. </w:t>
      </w:r>
      <w:r w:rsidR="000A2C8C" w:rsidRPr="00005286">
        <w:rPr>
          <w:rFonts w:ascii="Tahoma" w:hAnsi="Tahoma" w:cs="Tahoma"/>
          <w:bCs/>
          <w:sz w:val="22"/>
          <w:szCs w:val="22"/>
        </w:rPr>
        <w:t xml:space="preserve">Exclusive: Perumal Murugan on T.M. Krishna’s Song in Solidarity with Chennai’s Endangered Creek. URL: </w:t>
      </w:r>
      <w:hyperlink r:id="rId8" w:history="1">
        <w:r w:rsidR="000A2C8C" w:rsidRPr="00005286">
          <w:rPr>
            <w:rStyle w:val="Hyperlink"/>
            <w:rFonts w:ascii="Tahoma" w:hAnsi="Tahoma" w:cs="Tahoma"/>
            <w:bCs/>
            <w:sz w:val="22"/>
            <w:szCs w:val="22"/>
          </w:rPr>
          <w:t>https://thewire.in/101264/t-m-krishna-ennore-creek-permual/</w:t>
        </w:r>
      </w:hyperlink>
      <w:r w:rsidR="000A2C8C" w:rsidRPr="00005286">
        <w:rPr>
          <w:rFonts w:ascii="Tahoma" w:hAnsi="Tahoma" w:cs="Tahoma"/>
          <w:bCs/>
          <w:sz w:val="22"/>
          <w:szCs w:val="22"/>
        </w:rPr>
        <w:t xml:space="preserve"> </w:t>
      </w:r>
    </w:p>
    <w:p w14:paraId="75142420" w14:textId="77777777" w:rsidR="003D693B" w:rsidRPr="00005286" w:rsidRDefault="003D693B" w:rsidP="008548DD">
      <w:pPr>
        <w:pStyle w:val="Heading1"/>
        <w:spacing w:before="120" w:line="260" w:lineRule="atLeast"/>
        <w:rPr>
          <w:rFonts w:ascii="Tahoma" w:hAnsi="Tahoma" w:cs="Tahoma"/>
          <w:sz w:val="22"/>
          <w:szCs w:val="22"/>
        </w:rPr>
      </w:pPr>
    </w:p>
    <w:p w14:paraId="20BAC8C0" w14:textId="77777777" w:rsidR="003D693B" w:rsidRPr="00005286" w:rsidRDefault="003D693B" w:rsidP="008548DD">
      <w:pPr>
        <w:pStyle w:val="Heading1"/>
        <w:spacing w:before="120" w:line="260" w:lineRule="atLeast"/>
        <w:rPr>
          <w:rFonts w:ascii="Tahoma" w:hAnsi="Tahoma" w:cs="Tahoma"/>
          <w:sz w:val="22"/>
          <w:szCs w:val="22"/>
        </w:rPr>
      </w:pPr>
      <w:r w:rsidRPr="00005286">
        <w:rPr>
          <w:rFonts w:ascii="Tahoma" w:hAnsi="Tahoma" w:cs="Tahoma"/>
          <w:sz w:val="22"/>
          <w:szCs w:val="22"/>
        </w:rPr>
        <w:t xml:space="preserve">Week 16 (6 hrs): Final </w:t>
      </w:r>
      <w:r w:rsidR="00482CC2" w:rsidRPr="00005286">
        <w:rPr>
          <w:rFonts w:ascii="Tahoma" w:hAnsi="Tahoma" w:cs="Tahoma"/>
          <w:sz w:val="22"/>
          <w:szCs w:val="22"/>
        </w:rPr>
        <w:t>presentations</w:t>
      </w:r>
      <w:r w:rsidRPr="00005286">
        <w:rPr>
          <w:rFonts w:ascii="Tahoma" w:hAnsi="Tahoma" w:cs="Tahoma"/>
          <w:sz w:val="22"/>
          <w:szCs w:val="22"/>
        </w:rPr>
        <w:t xml:space="preserve"> and wrap up of course</w:t>
      </w:r>
    </w:p>
    <w:p w14:paraId="38F58627" w14:textId="77777777" w:rsidR="00C56474" w:rsidRPr="00005286" w:rsidRDefault="00C56474" w:rsidP="008548DD">
      <w:pPr>
        <w:pStyle w:val="Heading1"/>
        <w:spacing w:before="120" w:line="260" w:lineRule="atLeast"/>
        <w:rPr>
          <w:rFonts w:ascii="Tahoma" w:hAnsi="Tahoma" w:cs="Tahoma"/>
          <w:b/>
          <w:sz w:val="22"/>
          <w:szCs w:val="22"/>
        </w:rPr>
      </w:pPr>
    </w:p>
    <w:p w14:paraId="1A21A59C" w14:textId="6079AFFC" w:rsidR="00C56474" w:rsidRPr="00005286" w:rsidRDefault="00FE4548" w:rsidP="008548DD">
      <w:pPr>
        <w:pStyle w:val="Heading1"/>
        <w:spacing w:before="120" w:line="260" w:lineRule="atLeast"/>
        <w:rPr>
          <w:rFonts w:ascii="Tahoma" w:hAnsi="Tahoma" w:cs="Tahoma"/>
          <w:b/>
          <w:sz w:val="22"/>
          <w:szCs w:val="22"/>
        </w:rPr>
      </w:pPr>
      <w:r>
        <w:rPr>
          <w:rFonts w:ascii="Tahoma" w:hAnsi="Tahoma" w:cs="Tahoma"/>
          <w:b/>
          <w:sz w:val="22"/>
          <w:szCs w:val="22"/>
        </w:rPr>
        <w:t>Faculty-led field visit</w:t>
      </w:r>
    </w:p>
    <w:p w14:paraId="499B7BBF" w14:textId="77777777" w:rsidR="009B75FD" w:rsidRDefault="00C56474" w:rsidP="00C56474">
      <w:pPr>
        <w:pStyle w:val="Heading1"/>
        <w:spacing w:before="120" w:line="260" w:lineRule="atLeast"/>
        <w:rPr>
          <w:rFonts w:ascii="Tahoma" w:hAnsi="Tahoma" w:cs="Tahoma"/>
          <w:bCs/>
          <w:sz w:val="22"/>
          <w:szCs w:val="22"/>
        </w:rPr>
      </w:pPr>
      <w:r w:rsidRPr="00005286">
        <w:rPr>
          <w:rFonts w:ascii="Tahoma" w:hAnsi="Tahoma" w:cs="Tahoma"/>
          <w:bCs/>
          <w:sz w:val="22"/>
          <w:szCs w:val="22"/>
        </w:rPr>
        <w:t xml:space="preserve">The first field visit will expose students to social and ecological methods to derive the history of one of Bengaluru’s oldest areas, Begur: via mapping and interactions with local residents, and collecting oral histories about the past and present ecosystem services of ecological resources (the Begur temple, associated lake and ashwathkatte). </w:t>
      </w:r>
    </w:p>
    <w:sectPr w:rsidR="009B75FD">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C2AED" w14:textId="77777777" w:rsidR="00DD44B2" w:rsidRDefault="00DD44B2" w:rsidP="000A4022">
      <w:pPr>
        <w:spacing w:after="0" w:line="240" w:lineRule="auto"/>
      </w:pPr>
      <w:r>
        <w:separator/>
      </w:r>
    </w:p>
  </w:endnote>
  <w:endnote w:type="continuationSeparator" w:id="0">
    <w:p w14:paraId="7DD50F89" w14:textId="77777777" w:rsidR="00DD44B2" w:rsidRDefault="00DD44B2" w:rsidP="000A4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131826"/>
      <w:docPartObj>
        <w:docPartGallery w:val="Page Numbers (Bottom of Page)"/>
        <w:docPartUnique/>
      </w:docPartObj>
    </w:sdtPr>
    <w:sdtEndPr>
      <w:rPr>
        <w:noProof/>
      </w:rPr>
    </w:sdtEndPr>
    <w:sdtContent>
      <w:p w14:paraId="4B2E1F47" w14:textId="2349848E" w:rsidR="00442B50" w:rsidRDefault="00442B50">
        <w:pPr>
          <w:pStyle w:val="Footer"/>
          <w:jc w:val="center"/>
        </w:pPr>
        <w:r>
          <w:fldChar w:fldCharType="begin"/>
        </w:r>
        <w:r>
          <w:instrText xml:space="preserve"> PAGE   \* MERGEFORMAT </w:instrText>
        </w:r>
        <w:r>
          <w:fldChar w:fldCharType="separate"/>
        </w:r>
        <w:r w:rsidR="008A6B3E">
          <w:rPr>
            <w:noProof/>
          </w:rPr>
          <w:t>1</w:t>
        </w:r>
        <w:r>
          <w:rPr>
            <w:noProof/>
          </w:rPr>
          <w:fldChar w:fldCharType="end"/>
        </w:r>
      </w:p>
    </w:sdtContent>
  </w:sdt>
  <w:p w14:paraId="0A5A49A3" w14:textId="77777777" w:rsidR="00442B50" w:rsidRDefault="00442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A1F2B" w14:textId="77777777" w:rsidR="00DD44B2" w:rsidRDefault="00DD44B2" w:rsidP="000A4022">
      <w:pPr>
        <w:spacing w:after="0" w:line="240" w:lineRule="auto"/>
      </w:pPr>
      <w:r>
        <w:separator/>
      </w:r>
    </w:p>
  </w:footnote>
  <w:footnote w:type="continuationSeparator" w:id="0">
    <w:p w14:paraId="17005AE2" w14:textId="77777777" w:rsidR="00DD44B2" w:rsidRDefault="00DD44B2" w:rsidP="000A4022">
      <w:pPr>
        <w:spacing w:after="0" w:line="240" w:lineRule="auto"/>
      </w:pPr>
      <w:r>
        <w:continuationSeparator/>
      </w:r>
    </w:p>
  </w:footnote>
  <w:footnote w:id="1">
    <w:p w14:paraId="350C8E16" w14:textId="77777777" w:rsidR="00A71ADA" w:rsidRPr="00A71ADA" w:rsidRDefault="00A71ADA" w:rsidP="00A71ADA">
      <w:pPr>
        <w:rPr>
          <w:sz w:val="20"/>
          <w:szCs w:val="20"/>
        </w:rPr>
      </w:pPr>
      <w:r w:rsidRPr="00A71ADA">
        <w:rPr>
          <w:rStyle w:val="FootnoteReference"/>
          <w:sz w:val="20"/>
          <w:szCs w:val="20"/>
        </w:rPr>
        <w:footnoteRef/>
      </w:r>
      <w:r w:rsidRPr="00A71ADA">
        <w:rPr>
          <w:sz w:val="20"/>
          <w:szCs w:val="20"/>
        </w:rPr>
        <w:t xml:space="preserve"> DeFries R, Nagendra H. 2017. Ecosystem management as a wicked problem. Science, 356: 265-270</w:t>
      </w:r>
    </w:p>
    <w:p w14:paraId="6E556CAF" w14:textId="1046A9B3" w:rsidR="00A71ADA" w:rsidRDefault="00A71AD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D598E"/>
    <w:multiLevelType w:val="hybridMultilevel"/>
    <w:tmpl w:val="8BA6D3C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A117708"/>
    <w:multiLevelType w:val="hybridMultilevel"/>
    <w:tmpl w:val="AFD29F6C"/>
    <w:lvl w:ilvl="0" w:tplc="F6C472EE">
      <w:numFmt w:val="bullet"/>
      <w:lvlText w:val=""/>
      <w:lvlJc w:val="left"/>
      <w:pPr>
        <w:ind w:left="720" w:hanging="360"/>
      </w:pPr>
      <w:rPr>
        <w:rFonts w:ascii="Symbol" w:eastAsia="Droid Sans Fallback" w:hAnsi="Symbol"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DAE1E58"/>
    <w:multiLevelType w:val="hybridMultilevel"/>
    <w:tmpl w:val="81D6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1634B"/>
    <w:multiLevelType w:val="hybridMultilevel"/>
    <w:tmpl w:val="E9A29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37"/>
    <w:rsid w:val="00001624"/>
    <w:rsid w:val="00005286"/>
    <w:rsid w:val="00015503"/>
    <w:rsid w:val="0008324E"/>
    <w:rsid w:val="0009213E"/>
    <w:rsid w:val="000A1BE6"/>
    <w:rsid w:val="000A2C8C"/>
    <w:rsid w:val="000A4022"/>
    <w:rsid w:val="000C49F1"/>
    <w:rsid w:val="000C79B8"/>
    <w:rsid w:val="000D572C"/>
    <w:rsid w:val="00103D8F"/>
    <w:rsid w:val="00110F02"/>
    <w:rsid w:val="001209AD"/>
    <w:rsid w:val="001246E5"/>
    <w:rsid w:val="00124850"/>
    <w:rsid w:val="00126D98"/>
    <w:rsid w:val="00132464"/>
    <w:rsid w:val="00136442"/>
    <w:rsid w:val="001365F8"/>
    <w:rsid w:val="001624DE"/>
    <w:rsid w:val="00164497"/>
    <w:rsid w:val="00167922"/>
    <w:rsid w:val="001A313B"/>
    <w:rsid w:val="001A725C"/>
    <w:rsid w:val="001F5B61"/>
    <w:rsid w:val="0021388F"/>
    <w:rsid w:val="00225BEC"/>
    <w:rsid w:val="00230651"/>
    <w:rsid w:val="00271C65"/>
    <w:rsid w:val="002727E2"/>
    <w:rsid w:val="0027470A"/>
    <w:rsid w:val="002749E0"/>
    <w:rsid w:val="00274E7D"/>
    <w:rsid w:val="00281B49"/>
    <w:rsid w:val="00281F95"/>
    <w:rsid w:val="00283632"/>
    <w:rsid w:val="00284534"/>
    <w:rsid w:val="00286196"/>
    <w:rsid w:val="0029154B"/>
    <w:rsid w:val="00294123"/>
    <w:rsid w:val="002972B5"/>
    <w:rsid w:val="002A5611"/>
    <w:rsid w:val="002C29BA"/>
    <w:rsid w:val="002C37DF"/>
    <w:rsid w:val="002C47FE"/>
    <w:rsid w:val="002C5409"/>
    <w:rsid w:val="002C67B1"/>
    <w:rsid w:val="002D17F6"/>
    <w:rsid w:val="002D1883"/>
    <w:rsid w:val="002E54D6"/>
    <w:rsid w:val="002F0C1D"/>
    <w:rsid w:val="003016EE"/>
    <w:rsid w:val="00313742"/>
    <w:rsid w:val="003275D2"/>
    <w:rsid w:val="0033104C"/>
    <w:rsid w:val="0037298B"/>
    <w:rsid w:val="00374830"/>
    <w:rsid w:val="00380D7E"/>
    <w:rsid w:val="00380EE5"/>
    <w:rsid w:val="00394FB9"/>
    <w:rsid w:val="003D249D"/>
    <w:rsid w:val="003D5C54"/>
    <w:rsid w:val="003D693B"/>
    <w:rsid w:val="003E5A31"/>
    <w:rsid w:val="003F3D51"/>
    <w:rsid w:val="0040478A"/>
    <w:rsid w:val="00406488"/>
    <w:rsid w:val="0040766B"/>
    <w:rsid w:val="00414BF5"/>
    <w:rsid w:val="0042517C"/>
    <w:rsid w:val="00426000"/>
    <w:rsid w:val="004366AF"/>
    <w:rsid w:val="00437E0A"/>
    <w:rsid w:val="00442B50"/>
    <w:rsid w:val="00462C85"/>
    <w:rsid w:val="00473BB0"/>
    <w:rsid w:val="00482CC2"/>
    <w:rsid w:val="004878DF"/>
    <w:rsid w:val="004A6984"/>
    <w:rsid w:val="004C53FD"/>
    <w:rsid w:val="004D00EE"/>
    <w:rsid w:val="004D33A7"/>
    <w:rsid w:val="004D54F4"/>
    <w:rsid w:val="004E623C"/>
    <w:rsid w:val="00504014"/>
    <w:rsid w:val="005107CC"/>
    <w:rsid w:val="00523BE1"/>
    <w:rsid w:val="005242AE"/>
    <w:rsid w:val="0053055E"/>
    <w:rsid w:val="0055086D"/>
    <w:rsid w:val="00556AC5"/>
    <w:rsid w:val="005747C3"/>
    <w:rsid w:val="005B110D"/>
    <w:rsid w:val="005C193A"/>
    <w:rsid w:val="005D0A40"/>
    <w:rsid w:val="005D5B68"/>
    <w:rsid w:val="005E15F7"/>
    <w:rsid w:val="0060637A"/>
    <w:rsid w:val="0061232F"/>
    <w:rsid w:val="00631D56"/>
    <w:rsid w:val="00644663"/>
    <w:rsid w:val="00646B5F"/>
    <w:rsid w:val="00652006"/>
    <w:rsid w:val="00652E78"/>
    <w:rsid w:val="00653877"/>
    <w:rsid w:val="00685400"/>
    <w:rsid w:val="0068722D"/>
    <w:rsid w:val="006F58E1"/>
    <w:rsid w:val="006F75BE"/>
    <w:rsid w:val="0072017F"/>
    <w:rsid w:val="007246C7"/>
    <w:rsid w:val="007273A9"/>
    <w:rsid w:val="0074612D"/>
    <w:rsid w:val="007617B3"/>
    <w:rsid w:val="00765DE5"/>
    <w:rsid w:val="00773DC4"/>
    <w:rsid w:val="00782476"/>
    <w:rsid w:val="007824F4"/>
    <w:rsid w:val="007A3494"/>
    <w:rsid w:val="007B55D5"/>
    <w:rsid w:val="007C5CD4"/>
    <w:rsid w:val="007C7A4C"/>
    <w:rsid w:val="007D12A1"/>
    <w:rsid w:val="007D2203"/>
    <w:rsid w:val="007D609C"/>
    <w:rsid w:val="007D6A01"/>
    <w:rsid w:val="007E3093"/>
    <w:rsid w:val="008025DD"/>
    <w:rsid w:val="00805E5F"/>
    <w:rsid w:val="008548DD"/>
    <w:rsid w:val="008556FC"/>
    <w:rsid w:val="008609BD"/>
    <w:rsid w:val="00863C4A"/>
    <w:rsid w:val="0086430B"/>
    <w:rsid w:val="008709BB"/>
    <w:rsid w:val="00873261"/>
    <w:rsid w:val="00877FB9"/>
    <w:rsid w:val="00884155"/>
    <w:rsid w:val="008A3601"/>
    <w:rsid w:val="008A6B3E"/>
    <w:rsid w:val="008C7996"/>
    <w:rsid w:val="008D4007"/>
    <w:rsid w:val="008E4709"/>
    <w:rsid w:val="0091119B"/>
    <w:rsid w:val="00920574"/>
    <w:rsid w:val="009212A2"/>
    <w:rsid w:val="009435D2"/>
    <w:rsid w:val="00944C2B"/>
    <w:rsid w:val="0096214B"/>
    <w:rsid w:val="00967ADE"/>
    <w:rsid w:val="00967FC0"/>
    <w:rsid w:val="009B5FC6"/>
    <w:rsid w:val="009B75FD"/>
    <w:rsid w:val="009D58CF"/>
    <w:rsid w:val="009E058D"/>
    <w:rsid w:val="009E07F2"/>
    <w:rsid w:val="009F67BB"/>
    <w:rsid w:val="00A12D82"/>
    <w:rsid w:val="00A13A8C"/>
    <w:rsid w:val="00A20AB2"/>
    <w:rsid w:val="00A21843"/>
    <w:rsid w:val="00A27080"/>
    <w:rsid w:val="00A41D9E"/>
    <w:rsid w:val="00A6454D"/>
    <w:rsid w:val="00A650A0"/>
    <w:rsid w:val="00A71ADA"/>
    <w:rsid w:val="00A92C65"/>
    <w:rsid w:val="00A95CAD"/>
    <w:rsid w:val="00AA1B19"/>
    <w:rsid w:val="00AB16C6"/>
    <w:rsid w:val="00B04E4E"/>
    <w:rsid w:val="00B06110"/>
    <w:rsid w:val="00B12AF1"/>
    <w:rsid w:val="00B925AC"/>
    <w:rsid w:val="00BC0BF6"/>
    <w:rsid w:val="00BF6B04"/>
    <w:rsid w:val="00C06C58"/>
    <w:rsid w:val="00C11111"/>
    <w:rsid w:val="00C137C1"/>
    <w:rsid w:val="00C26A93"/>
    <w:rsid w:val="00C479AF"/>
    <w:rsid w:val="00C50700"/>
    <w:rsid w:val="00C56474"/>
    <w:rsid w:val="00C75D8B"/>
    <w:rsid w:val="00C844A9"/>
    <w:rsid w:val="00C86EBB"/>
    <w:rsid w:val="00C947B9"/>
    <w:rsid w:val="00CA1469"/>
    <w:rsid w:val="00CC1ED9"/>
    <w:rsid w:val="00CC606A"/>
    <w:rsid w:val="00CC64E5"/>
    <w:rsid w:val="00CE6741"/>
    <w:rsid w:val="00CF49DA"/>
    <w:rsid w:val="00D120C0"/>
    <w:rsid w:val="00D30119"/>
    <w:rsid w:val="00D60649"/>
    <w:rsid w:val="00D63BAD"/>
    <w:rsid w:val="00D6674A"/>
    <w:rsid w:val="00D674EA"/>
    <w:rsid w:val="00D73A75"/>
    <w:rsid w:val="00D84794"/>
    <w:rsid w:val="00D86E85"/>
    <w:rsid w:val="00D923B0"/>
    <w:rsid w:val="00D94504"/>
    <w:rsid w:val="00D9556D"/>
    <w:rsid w:val="00DA44D5"/>
    <w:rsid w:val="00DA7AF2"/>
    <w:rsid w:val="00DB4997"/>
    <w:rsid w:val="00DB7F40"/>
    <w:rsid w:val="00DC2ACB"/>
    <w:rsid w:val="00DD00AF"/>
    <w:rsid w:val="00DD3F5A"/>
    <w:rsid w:val="00DD44B2"/>
    <w:rsid w:val="00DE0FD2"/>
    <w:rsid w:val="00E1763A"/>
    <w:rsid w:val="00E252A6"/>
    <w:rsid w:val="00E34517"/>
    <w:rsid w:val="00E447E1"/>
    <w:rsid w:val="00E50926"/>
    <w:rsid w:val="00E65618"/>
    <w:rsid w:val="00E67015"/>
    <w:rsid w:val="00E71CDD"/>
    <w:rsid w:val="00EB1EA2"/>
    <w:rsid w:val="00EB3919"/>
    <w:rsid w:val="00EB3D5B"/>
    <w:rsid w:val="00EB40FD"/>
    <w:rsid w:val="00EB4B5B"/>
    <w:rsid w:val="00EC224F"/>
    <w:rsid w:val="00EC681C"/>
    <w:rsid w:val="00EF1B44"/>
    <w:rsid w:val="00F05ADE"/>
    <w:rsid w:val="00F1209F"/>
    <w:rsid w:val="00F17237"/>
    <w:rsid w:val="00F35321"/>
    <w:rsid w:val="00F530FA"/>
    <w:rsid w:val="00F82241"/>
    <w:rsid w:val="00F90133"/>
    <w:rsid w:val="00F97586"/>
    <w:rsid w:val="00FA470C"/>
    <w:rsid w:val="00FB79F5"/>
    <w:rsid w:val="00FC18C0"/>
    <w:rsid w:val="00FC66D3"/>
    <w:rsid w:val="00FD40AF"/>
    <w:rsid w:val="00FE4548"/>
    <w:rsid w:val="00FF3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9D83"/>
  <w15:docId w15:val="{399349BC-8196-411C-883A-1DD4EB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237"/>
    <w:pPr>
      <w:suppressAutoHyphens/>
      <w:spacing w:after="160" w:line="252" w:lineRule="auto"/>
    </w:pPr>
    <w:rPr>
      <w:rFonts w:ascii="Calibri" w:eastAsia="Droid Sans Fallback" w:hAnsi="Calibri" w:cs="Calibri"/>
      <w:color w:val="00000A"/>
      <w:lang w:val="en-US"/>
    </w:rPr>
  </w:style>
  <w:style w:type="paragraph" w:styleId="Heading1">
    <w:name w:val="heading 1"/>
    <w:basedOn w:val="Normal"/>
    <w:link w:val="Heading1Char"/>
    <w:rsid w:val="00F17237"/>
    <w:pPr>
      <w:keepNext/>
      <w:spacing w:before="240" w:after="120"/>
      <w:outlineLvl w:val="0"/>
    </w:pPr>
    <w:rPr>
      <w:rFonts w:ascii="Times New Roman" w:hAnsi="Times New Roman" w:cs="FreeSans"/>
      <w:sz w:val="28"/>
      <w:szCs w:val="28"/>
    </w:rPr>
  </w:style>
  <w:style w:type="paragraph" w:styleId="Heading2">
    <w:name w:val="heading 2"/>
    <w:basedOn w:val="Normal"/>
    <w:next w:val="Normal"/>
    <w:link w:val="Heading2Char"/>
    <w:uiPriority w:val="9"/>
    <w:unhideWhenUsed/>
    <w:qFormat/>
    <w:rsid w:val="00D301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237"/>
    <w:rPr>
      <w:rFonts w:ascii="Times New Roman" w:eastAsia="Droid Sans Fallback" w:hAnsi="Times New Roman" w:cs="FreeSans"/>
      <w:color w:val="00000A"/>
      <w:sz w:val="28"/>
      <w:szCs w:val="28"/>
      <w:lang w:val="en-US"/>
    </w:rPr>
  </w:style>
  <w:style w:type="paragraph" w:styleId="FootnoteText">
    <w:name w:val="footnote text"/>
    <w:basedOn w:val="Normal"/>
    <w:link w:val="FootnoteTextChar"/>
    <w:uiPriority w:val="99"/>
    <w:semiHidden/>
    <w:unhideWhenUsed/>
    <w:rsid w:val="000A40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022"/>
    <w:rPr>
      <w:rFonts w:ascii="Calibri" w:eastAsia="Droid Sans Fallback" w:hAnsi="Calibri" w:cs="Calibri"/>
      <w:color w:val="00000A"/>
      <w:sz w:val="20"/>
      <w:szCs w:val="20"/>
      <w:lang w:val="en-US"/>
    </w:rPr>
  </w:style>
  <w:style w:type="character" w:styleId="FootnoteReference">
    <w:name w:val="footnote reference"/>
    <w:basedOn w:val="DefaultParagraphFont"/>
    <w:uiPriority w:val="99"/>
    <w:semiHidden/>
    <w:unhideWhenUsed/>
    <w:rsid w:val="000A4022"/>
    <w:rPr>
      <w:vertAlign w:val="superscript"/>
    </w:rPr>
  </w:style>
  <w:style w:type="table" w:styleId="TableGrid">
    <w:name w:val="Table Grid"/>
    <w:basedOn w:val="TableNormal"/>
    <w:uiPriority w:val="59"/>
    <w:rsid w:val="00CA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13E"/>
    <w:rPr>
      <w:rFonts w:ascii="Tahoma" w:eastAsia="Droid Sans Fallback" w:hAnsi="Tahoma" w:cs="Tahoma"/>
      <w:color w:val="00000A"/>
      <w:sz w:val="16"/>
      <w:szCs w:val="16"/>
      <w:lang w:val="en-US"/>
    </w:rPr>
  </w:style>
  <w:style w:type="paragraph" w:styleId="ListParagraph">
    <w:name w:val="List Paragraph"/>
    <w:basedOn w:val="Normal"/>
    <w:uiPriority w:val="34"/>
    <w:qFormat/>
    <w:rsid w:val="001A313B"/>
    <w:pPr>
      <w:suppressAutoHyphens w:val="0"/>
      <w:spacing w:line="259" w:lineRule="auto"/>
      <w:ind w:left="720"/>
      <w:contextualSpacing/>
    </w:pPr>
    <w:rPr>
      <w:rFonts w:asciiTheme="minorHAnsi" w:eastAsiaTheme="minorHAnsi" w:hAnsiTheme="minorHAnsi" w:cstheme="minorBidi"/>
      <w:color w:val="auto"/>
      <w:lang w:val="en-IN"/>
    </w:rPr>
  </w:style>
  <w:style w:type="paragraph" w:styleId="EndnoteText">
    <w:name w:val="endnote text"/>
    <w:basedOn w:val="Normal"/>
    <w:link w:val="EndnoteTextChar"/>
    <w:uiPriority w:val="99"/>
    <w:semiHidden/>
    <w:unhideWhenUsed/>
    <w:rsid w:val="00967A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7ADE"/>
    <w:rPr>
      <w:rFonts w:ascii="Calibri" w:eastAsia="Droid Sans Fallback" w:hAnsi="Calibri" w:cs="Calibri"/>
      <w:color w:val="00000A"/>
      <w:sz w:val="20"/>
      <w:szCs w:val="20"/>
      <w:lang w:val="en-US"/>
    </w:rPr>
  </w:style>
  <w:style w:type="character" w:styleId="EndnoteReference">
    <w:name w:val="endnote reference"/>
    <w:basedOn w:val="DefaultParagraphFont"/>
    <w:uiPriority w:val="99"/>
    <w:semiHidden/>
    <w:unhideWhenUsed/>
    <w:rsid w:val="00967ADE"/>
    <w:rPr>
      <w:vertAlign w:val="superscript"/>
    </w:rPr>
  </w:style>
  <w:style w:type="character" w:styleId="Hyperlink">
    <w:name w:val="Hyperlink"/>
    <w:basedOn w:val="DefaultParagraphFont"/>
    <w:uiPriority w:val="99"/>
    <w:unhideWhenUsed/>
    <w:rsid w:val="004C53FD"/>
    <w:rPr>
      <w:color w:val="0000FF" w:themeColor="hyperlink"/>
      <w:u w:val="single"/>
    </w:rPr>
  </w:style>
  <w:style w:type="character" w:styleId="CommentReference">
    <w:name w:val="annotation reference"/>
    <w:basedOn w:val="DefaultParagraphFont"/>
    <w:uiPriority w:val="99"/>
    <w:semiHidden/>
    <w:unhideWhenUsed/>
    <w:rsid w:val="00C844A9"/>
    <w:rPr>
      <w:sz w:val="16"/>
      <w:szCs w:val="16"/>
    </w:rPr>
  </w:style>
  <w:style w:type="paragraph" w:styleId="CommentText">
    <w:name w:val="annotation text"/>
    <w:basedOn w:val="Normal"/>
    <w:link w:val="CommentTextChar"/>
    <w:uiPriority w:val="99"/>
    <w:semiHidden/>
    <w:unhideWhenUsed/>
    <w:rsid w:val="00C844A9"/>
    <w:pPr>
      <w:spacing w:line="240" w:lineRule="auto"/>
    </w:pPr>
    <w:rPr>
      <w:sz w:val="20"/>
      <w:szCs w:val="20"/>
    </w:rPr>
  </w:style>
  <w:style w:type="character" w:customStyle="1" w:styleId="CommentTextChar">
    <w:name w:val="Comment Text Char"/>
    <w:basedOn w:val="DefaultParagraphFont"/>
    <w:link w:val="CommentText"/>
    <w:uiPriority w:val="99"/>
    <w:semiHidden/>
    <w:rsid w:val="00C844A9"/>
    <w:rPr>
      <w:rFonts w:ascii="Calibri" w:eastAsia="Droid Sans Fallback" w:hAnsi="Calibri" w:cs="Calibri"/>
      <w:color w:val="00000A"/>
      <w:sz w:val="20"/>
      <w:szCs w:val="20"/>
      <w:lang w:val="en-US"/>
    </w:rPr>
  </w:style>
  <w:style w:type="paragraph" w:styleId="CommentSubject">
    <w:name w:val="annotation subject"/>
    <w:basedOn w:val="CommentText"/>
    <w:next w:val="CommentText"/>
    <w:link w:val="CommentSubjectChar"/>
    <w:uiPriority w:val="99"/>
    <w:semiHidden/>
    <w:unhideWhenUsed/>
    <w:rsid w:val="00C844A9"/>
    <w:rPr>
      <w:b/>
      <w:bCs/>
    </w:rPr>
  </w:style>
  <w:style w:type="character" w:customStyle="1" w:styleId="CommentSubjectChar">
    <w:name w:val="Comment Subject Char"/>
    <w:basedOn w:val="CommentTextChar"/>
    <w:link w:val="CommentSubject"/>
    <w:uiPriority w:val="99"/>
    <w:semiHidden/>
    <w:rsid w:val="00C844A9"/>
    <w:rPr>
      <w:rFonts w:ascii="Calibri" w:eastAsia="Droid Sans Fallback" w:hAnsi="Calibri" w:cs="Calibri"/>
      <w:b/>
      <w:bCs/>
      <w:color w:val="00000A"/>
      <w:sz w:val="20"/>
      <w:szCs w:val="20"/>
      <w:lang w:val="en-US"/>
    </w:rPr>
  </w:style>
  <w:style w:type="paragraph" w:styleId="Header">
    <w:name w:val="header"/>
    <w:basedOn w:val="Normal"/>
    <w:link w:val="HeaderChar"/>
    <w:uiPriority w:val="99"/>
    <w:unhideWhenUsed/>
    <w:rsid w:val="00442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B50"/>
    <w:rPr>
      <w:rFonts w:ascii="Calibri" w:eastAsia="Droid Sans Fallback" w:hAnsi="Calibri" w:cs="Calibri"/>
      <w:color w:val="00000A"/>
      <w:lang w:val="en-US"/>
    </w:rPr>
  </w:style>
  <w:style w:type="paragraph" w:styleId="Footer">
    <w:name w:val="footer"/>
    <w:basedOn w:val="Normal"/>
    <w:link w:val="FooterChar"/>
    <w:uiPriority w:val="99"/>
    <w:unhideWhenUsed/>
    <w:rsid w:val="00442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B50"/>
    <w:rPr>
      <w:rFonts w:ascii="Calibri" w:eastAsia="Droid Sans Fallback" w:hAnsi="Calibri" w:cs="Calibri"/>
      <w:color w:val="00000A"/>
      <w:lang w:val="en-US"/>
    </w:rPr>
  </w:style>
  <w:style w:type="paragraph" w:styleId="NoSpacing">
    <w:name w:val="No Spacing"/>
    <w:uiPriority w:val="1"/>
    <w:qFormat/>
    <w:rsid w:val="00D30119"/>
    <w:pPr>
      <w:suppressAutoHyphens/>
      <w:spacing w:after="0" w:line="240" w:lineRule="auto"/>
    </w:pPr>
    <w:rPr>
      <w:rFonts w:ascii="Calibri" w:eastAsia="Droid Sans Fallback" w:hAnsi="Calibri" w:cs="Calibri"/>
      <w:color w:val="00000A"/>
      <w:lang w:val="en-US"/>
    </w:rPr>
  </w:style>
  <w:style w:type="character" w:customStyle="1" w:styleId="Heading2Char">
    <w:name w:val="Heading 2 Char"/>
    <w:basedOn w:val="DefaultParagraphFont"/>
    <w:link w:val="Heading2"/>
    <w:uiPriority w:val="9"/>
    <w:rsid w:val="00D30119"/>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75834">
      <w:bodyDiv w:val="1"/>
      <w:marLeft w:val="0"/>
      <w:marRight w:val="0"/>
      <w:marTop w:val="0"/>
      <w:marBottom w:val="0"/>
      <w:divBdr>
        <w:top w:val="none" w:sz="0" w:space="0" w:color="auto"/>
        <w:left w:val="none" w:sz="0" w:space="0" w:color="auto"/>
        <w:bottom w:val="none" w:sz="0" w:space="0" w:color="auto"/>
        <w:right w:val="none" w:sz="0" w:space="0" w:color="auto"/>
      </w:divBdr>
    </w:div>
    <w:div w:id="14986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wire.in/101264/t-m-krishna-ennore-creek-permu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A855-E863-4040-B47C-599FB56F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APF-DEl-159</dc:creator>
  <cp:lastModifiedBy>Harini Nagendra</cp:lastModifiedBy>
  <cp:revision>2</cp:revision>
  <cp:lastPrinted>2017-08-14T03:07:00Z</cp:lastPrinted>
  <dcterms:created xsi:type="dcterms:W3CDTF">2017-08-27T06:27:00Z</dcterms:created>
  <dcterms:modified xsi:type="dcterms:W3CDTF">2017-08-27T06:27:00Z</dcterms:modified>
</cp:coreProperties>
</file>